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19C1" w:rsidRPr="00F5487A" w:rsidRDefault="00AE19C1" w:rsidP="0021102B">
      <w:pPr>
        <w:spacing w:line="276" w:lineRule="auto"/>
        <w:jc w:val="center"/>
        <w:rPr>
          <w:rFonts w:ascii="Times New Roman" w:hAnsi="Times New Roman" w:cs="Times New Roman"/>
          <w:b/>
          <w:bCs/>
          <w:sz w:val="40"/>
          <w:szCs w:val="32"/>
        </w:rPr>
      </w:pPr>
      <w:r w:rsidRPr="00F5487A">
        <w:rPr>
          <w:rFonts w:ascii="Times New Roman" w:hAnsi="Times New Roman" w:cs="Times New Roman"/>
          <w:b/>
          <w:bCs/>
          <w:sz w:val="40"/>
          <w:szCs w:val="32"/>
        </w:rPr>
        <w:t>MY DATA RIGHTS</w:t>
      </w:r>
      <w:r w:rsidR="0021102B" w:rsidRPr="00F5487A">
        <w:rPr>
          <w:rFonts w:ascii="Times New Roman" w:hAnsi="Times New Roman" w:cs="Times New Roman"/>
          <w:b/>
          <w:bCs/>
          <w:sz w:val="40"/>
          <w:szCs w:val="32"/>
        </w:rPr>
        <w:t xml:space="preserve"> </w:t>
      </w:r>
    </w:p>
    <w:p w:rsidR="0021102B" w:rsidRPr="00F5487A" w:rsidRDefault="0021102B" w:rsidP="0021102B">
      <w:pPr>
        <w:spacing w:line="276" w:lineRule="auto"/>
        <w:jc w:val="center"/>
        <w:rPr>
          <w:rFonts w:ascii="Times New Roman" w:hAnsi="Times New Roman" w:cs="Times New Roman"/>
          <w:b/>
          <w:bCs/>
          <w:sz w:val="40"/>
          <w:szCs w:val="32"/>
        </w:rPr>
      </w:pPr>
    </w:p>
    <w:p w:rsidR="00AE19C1" w:rsidRPr="00F5487A" w:rsidRDefault="00AE19C1" w:rsidP="00AE19C1">
      <w:pPr>
        <w:spacing w:line="276" w:lineRule="auto"/>
        <w:jc w:val="center"/>
        <w:rPr>
          <w:rFonts w:ascii="Times New Roman" w:hAnsi="Times New Roman" w:cs="Times New Roman"/>
          <w:b/>
          <w:bCs/>
          <w:sz w:val="36"/>
          <w:szCs w:val="24"/>
        </w:rPr>
      </w:pPr>
      <w:r w:rsidRPr="00F5487A">
        <w:rPr>
          <w:rFonts w:ascii="Times New Roman" w:hAnsi="Times New Roman" w:cs="Times New Roman"/>
          <w:b/>
          <w:bCs/>
          <w:sz w:val="36"/>
          <w:szCs w:val="24"/>
        </w:rPr>
        <w:t xml:space="preserve">GDPR COMPLAINTS GUIDE </w:t>
      </w:r>
    </w:p>
    <w:p w:rsidR="00AE19C1" w:rsidRPr="00427DD9" w:rsidRDefault="00427DD9" w:rsidP="00D93A05">
      <w:pPr>
        <w:spacing w:line="276" w:lineRule="auto"/>
        <w:jc w:val="center"/>
        <w:rPr>
          <w:rFonts w:ascii="Times New Roman" w:hAnsi="Times New Roman" w:cs="Times New Roman"/>
          <w:b/>
          <w:bCs/>
          <w:sz w:val="28"/>
          <w:szCs w:val="24"/>
        </w:rPr>
      </w:pPr>
      <w:r w:rsidRPr="00427DD9">
        <w:rPr>
          <w:rFonts w:ascii="Times New Roman" w:hAnsi="Times New Roman" w:cs="Times New Roman"/>
          <w:b/>
          <w:bCs/>
          <w:sz w:val="28"/>
          <w:szCs w:val="24"/>
        </w:rPr>
        <w:t>for Industrial</w:t>
      </w:r>
      <w:r w:rsidR="00AE19C1" w:rsidRPr="00427DD9">
        <w:rPr>
          <w:rFonts w:ascii="Times New Roman" w:hAnsi="Times New Roman" w:cs="Times New Roman"/>
          <w:b/>
          <w:bCs/>
          <w:sz w:val="28"/>
          <w:szCs w:val="24"/>
        </w:rPr>
        <w:t xml:space="preserve"> </w:t>
      </w:r>
      <w:r w:rsidRPr="00427DD9">
        <w:rPr>
          <w:rFonts w:ascii="Times New Roman" w:hAnsi="Times New Roman" w:cs="Times New Roman"/>
          <w:b/>
          <w:bCs/>
          <w:sz w:val="28"/>
          <w:szCs w:val="24"/>
        </w:rPr>
        <w:t>and Reformatory School</w:t>
      </w:r>
      <w:r w:rsidR="00AE19C1" w:rsidRPr="00427DD9">
        <w:rPr>
          <w:rFonts w:ascii="Times New Roman" w:hAnsi="Times New Roman" w:cs="Times New Roman"/>
          <w:b/>
          <w:bCs/>
          <w:sz w:val="28"/>
          <w:szCs w:val="24"/>
        </w:rPr>
        <w:t xml:space="preserve"> </w:t>
      </w:r>
      <w:r w:rsidRPr="00427DD9">
        <w:rPr>
          <w:rFonts w:ascii="Times New Roman" w:hAnsi="Times New Roman" w:cs="Times New Roman"/>
          <w:b/>
          <w:bCs/>
          <w:sz w:val="28"/>
          <w:szCs w:val="24"/>
        </w:rPr>
        <w:t>Survivors</w:t>
      </w:r>
    </w:p>
    <w:p w:rsidR="00AE19C1" w:rsidRPr="00F5487A" w:rsidRDefault="00AE19C1" w:rsidP="00AE19C1">
      <w:pPr>
        <w:spacing w:line="276" w:lineRule="auto"/>
        <w:jc w:val="center"/>
        <w:rPr>
          <w:rFonts w:ascii="Times New Roman" w:hAnsi="Times New Roman" w:cs="Times New Roman"/>
          <w:b/>
          <w:bCs/>
          <w:sz w:val="24"/>
          <w:szCs w:val="24"/>
        </w:rPr>
      </w:pPr>
    </w:p>
    <w:p w:rsidR="00AE19C1" w:rsidRPr="00F5487A" w:rsidRDefault="00AE19C1" w:rsidP="00AE19C1">
      <w:pPr>
        <w:spacing w:line="276" w:lineRule="auto"/>
        <w:jc w:val="center"/>
        <w:rPr>
          <w:rFonts w:ascii="Times New Roman" w:hAnsi="Times New Roman" w:cs="Times New Roman"/>
          <w:b/>
          <w:bCs/>
          <w:sz w:val="24"/>
          <w:szCs w:val="24"/>
        </w:rPr>
      </w:pPr>
    </w:p>
    <w:p w:rsidR="00AE19C1" w:rsidRPr="00F5487A" w:rsidRDefault="00AE19C1" w:rsidP="00AE19C1">
      <w:pPr>
        <w:spacing w:line="276" w:lineRule="auto"/>
        <w:jc w:val="center"/>
        <w:rPr>
          <w:rFonts w:ascii="Times New Roman" w:hAnsi="Times New Roman" w:cs="Times New Roman"/>
          <w:b/>
          <w:bCs/>
          <w:sz w:val="24"/>
          <w:szCs w:val="24"/>
        </w:rPr>
      </w:pPr>
      <w:r w:rsidRPr="00F5487A">
        <w:rPr>
          <w:rFonts w:ascii="Times New Roman" w:hAnsi="Times New Roman" w:cs="Times New Roman"/>
          <w:b/>
          <w:bCs/>
          <w:noProof/>
          <w:sz w:val="24"/>
          <w:szCs w:val="24"/>
          <w:lang w:val="en-GB" w:eastAsia="en-GB"/>
        </w:rPr>
        <w:drawing>
          <wp:inline distT="0" distB="0" distL="0" distR="0">
            <wp:extent cx="5731510" cy="4298950"/>
            <wp:effectExtent l="0" t="0" r="0" b="6350"/>
            <wp:docPr id="3" name="Picture 1" descr="A close up of a brick build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5731510" cy="4298950"/>
                    </a:xfrm>
                    <a:prstGeom prst="rect">
                      <a:avLst/>
                    </a:prstGeom>
                  </pic:spPr>
                </pic:pic>
              </a:graphicData>
            </a:graphic>
          </wp:inline>
        </w:drawing>
      </w:r>
    </w:p>
    <w:p w:rsidR="00AE19C1" w:rsidRPr="00F5487A" w:rsidRDefault="00AE19C1" w:rsidP="00F94DEA">
      <w:pPr>
        <w:spacing w:line="276" w:lineRule="auto"/>
        <w:rPr>
          <w:rFonts w:ascii="Times New Roman" w:hAnsi="Times New Roman" w:cs="Times New Roman"/>
          <w:b/>
          <w:bCs/>
          <w:sz w:val="24"/>
          <w:szCs w:val="24"/>
        </w:rPr>
      </w:pPr>
    </w:p>
    <w:p w:rsidR="00ED21CB" w:rsidRDefault="00ED21CB" w:rsidP="00AE19C1">
      <w:pPr>
        <w:spacing w:line="276" w:lineRule="auto"/>
        <w:jc w:val="both"/>
        <w:rPr>
          <w:rFonts w:ascii="Times New Roman" w:hAnsi="Times New Roman" w:cs="Times New Roman"/>
          <w:szCs w:val="24"/>
        </w:rPr>
      </w:pPr>
    </w:p>
    <w:p w:rsidR="00ED21CB" w:rsidRDefault="00ED21CB" w:rsidP="00AE19C1">
      <w:pPr>
        <w:spacing w:line="276" w:lineRule="auto"/>
        <w:jc w:val="both"/>
        <w:rPr>
          <w:rFonts w:ascii="Times New Roman" w:hAnsi="Times New Roman" w:cs="Times New Roman"/>
          <w:szCs w:val="24"/>
        </w:rPr>
      </w:pPr>
    </w:p>
    <w:p w:rsidR="00DE1692" w:rsidRDefault="00DE1692" w:rsidP="00F5487A">
      <w:pPr>
        <w:spacing w:line="276" w:lineRule="auto"/>
        <w:jc w:val="both"/>
        <w:rPr>
          <w:rFonts w:ascii="Times New Roman" w:hAnsi="Times New Roman" w:cs="Times New Roman"/>
          <w:szCs w:val="24"/>
        </w:rPr>
      </w:pPr>
    </w:p>
    <w:p w:rsidR="00AE19C1" w:rsidRPr="00F5487A" w:rsidRDefault="00AE19C1" w:rsidP="00F5487A">
      <w:pPr>
        <w:spacing w:line="276" w:lineRule="auto"/>
        <w:jc w:val="both"/>
        <w:rPr>
          <w:rFonts w:ascii="Times New Roman" w:hAnsi="Times New Roman" w:cs="Times New Roman"/>
          <w:b/>
          <w:sz w:val="24"/>
          <w:szCs w:val="24"/>
        </w:rPr>
      </w:pPr>
      <w:r w:rsidRPr="00F5487A">
        <w:rPr>
          <w:rFonts w:ascii="Times New Roman" w:hAnsi="Times New Roman" w:cs="Times New Roman"/>
        </w:rPr>
        <w:br w:type="page"/>
      </w:r>
    </w:p>
    <w:p w:rsidR="00DE1692" w:rsidRPr="000E0F6B" w:rsidRDefault="00DE1692" w:rsidP="00DE1692">
      <w:pPr>
        <w:spacing w:after="0" w:line="240" w:lineRule="auto"/>
        <w:jc w:val="both"/>
        <w:rPr>
          <w:rFonts w:ascii="Times New Roman" w:hAnsi="Times New Roman" w:cs="Times New Roman"/>
          <w:sz w:val="20"/>
          <w:szCs w:val="20"/>
        </w:rPr>
      </w:pPr>
      <w:r>
        <w:rPr>
          <w:rFonts w:ascii="Times New Roman" w:hAnsi="Times New Roman" w:cs="Times New Roman"/>
          <w:sz w:val="20"/>
          <w:szCs w:val="20"/>
        </w:rPr>
        <w:lastRenderedPageBreak/>
        <w:t>Written</w:t>
      </w:r>
      <w:r w:rsidRPr="000E0F6B">
        <w:rPr>
          <w:rFonts w:ascii="Times New Roman" w:hAnsi="Times New Roman" w:cs="Times New Roman"/>
          <w:sz w:val="20"/>
          <w:szCs w:val="20"/>
        </w:rPr>
        <w:t xml:space="preserve"> by </w:t>
      </w:r>
      <w:r>
        <w:rPr>
          <w:rFonts w:ascii="Times New Roman" w:hAnsi="Times New Roman" w:cs="Times New Roman"/>
          <w:sz w:val="20"/>
          <w:szCs w:val="20"/>
        </w:rPr>
        <w:t>Cassie Roddy-Mullineaux</w:t>
      </w:r>
      <w:r w:rsidRPr="000E0F6B">
        <w:rPr>
          <w:rFonts w:ascii="Times New Roman" w:hAnsi="Times New Roman" w:cs="Times New Roman"/>
          <w:sz w:val="20"/>
          <w:szCs w:val="20"/>
        </w:rPr>
        <w:t xml:space="preserve"> </w:t>
      </w:r>
      <w:r>
        <w:rPr>
          <w:rFonts w:ascii="Times New Roman" w:hAnsi="Times New Roman" w:cs="Times New Roman"/>
          <w:sz w:val="20"/>
          <w:szCs w:val="20"/>
        </w:rPr>
        <w:t xml:space="preserve">with input from Mary Harney, </w:t>
      </w:r>
      <w:r w:rsidRPr="000E0F6B">
        <w:rPr>
          <w:rFonts w:ascii="Times New Roman" w:hAnsi="Times New Roman" w:cs="Times New Roman"/>
          <w:sz w:val="20"/>
          <w:szCs w:val="20"/>
        </w:rPr>
        <w:t xml:space="preserve">Pedro Cantero, and Renk Senem Gurgen, LLM candidates at the Irish Centre for Human Rights, National University of Ireland, Galway. </w:t>
      </w:r>
    </w:p>
    <w:p w:rsidR="00DE1692" w:rsidRDefault="00DE1692" w:rsidP="00DE1692">
      <w:pPr>
        <w:spacing w:after="0" w:line="240" w:lineRule="auto"/>
        <w:jc w:val="both"/>
        <w:rPr>
          <w:rFonts w:ascii="Times New Roman" w:hAnsi="Times New Roman" w:cs="Times New Roman"/>
          <w:i/>
          <w:iCs/>
          <w:sz w:val="20"/>
          <w:szCs w:val="20"/>
        </w:rPr>
      </w:pPr>
    </w:p>
    <w:p w:rsidR="00DE1692" w:rsidRDefault="00DE1692" w:rsidP="00DE1692">
      <w:pPr>
        <w:spacing w:after="0" w:line="240" w:lineRule="auto"/>
        <w:jc w:val="both"/>
        <w:rPr>
          <w:rFonts w:ascii="Times New Roman" w:hAnsi="Times New Roman" w:cs="Times New Roman"/>
          <w:sz w:val="20"/>
          <w:szCs w:val="20"/>
        </w:rPr>
      </w:pPr>
      <w:r w:rsidRPr="000E0F6B">
        <w:rPr>
          <w:rFonts w:ascii="Times New Roman" w:hAnsi="Times New Roman" w:cs="Times New Roman"/>
          <w:sz w:val="20"/>
          <w:szCs w:val="20"/>
        </w:rPr>
        <w:t>Many thanks also to Dr Maeve O´Rourke, Irish Centre for Human Rights, NUI Galway; Dr Sarah-Anne Buckley, Discipline</w:t>
      </w:r>
      <w:r>
        <w:rPr>
          <w:rFonts w:ascii="Times New Roman" w:hAnsi="Times New Roman" w:cs="Times New Roman"/>
          <w:sz w:val="20"/>
          <w:szCs w:val="20"/>
        </w:rPr>
        <w:t xml:space="preserve"> </w:t>
      </w:r>
      <w:r w:rsidRPr="000E0F6B">
        <w:rPr>
          <w:rFonts w:ascii="Times New Roman" w:hAnsi="Times New Roman" w:cs="Times New Roman"/>
          <w:sz w:val="20"/>
          <w:szCs w:val="20"/>
        </w:rPr>
        <w:t>of History, NUI Galway; Cla</w:t>
      </w:r>
      <w:r>
        <w:rPr>
          <w:rFonts w:ascii="Times New Roman" w:hAnsi="Times New Roman" w:cs="Times New Roman"/>
          <w:sz w:val="20"/>
          <w:szCs w:val="20"/>
        </w:rPr>
        <w:t>i</w:t>
      </w:r>
      <w:r w:rsidRPr="000E0F6B">
        <w:rPr>
          <w:rFonts w:ascii="Times New Roman" w:hAnsi="Times New Roman" w:cs="Times New Roman"/>
          <w:sz w:val="20"/>
          <w:szCs w:val="20"/>
        </w:rPr>
        <w:t xml:space="preserve">re McGettrick; Adoption Rights Alliance; </w:t>
      </w:r>
      <w:r>
        <w:rPr>
          <w:rFonts w:ascii="Times New Roman" w:hAnsi="Times New Roman" w:cs="Times New Roman"/>
          <w:sz w:val="20"/>
          <w:szCs w:val="20"/>
        </w:rPr>
        <w:t xml:space="preserve">and </w:t>
      </w:r>
      <w:r w:rsidRPr="000E0F6B">
        <w:rPr>
          <w:rFonts w:ascii="Times New Roman" w:hAnsi="Times New Roman" w:cs="Times New Roman"/>
          <w:sz w:val="20"/>
          <w:szCs w:val="20"/>
        </w:rPr>
        <w:t>Justice for Magdalenes Research. Special thanks to Emer Lyons</w:t>
      </w:r>
      <w:r>
        <w:rPr>
          <w:rFonts w:ascii="Times New Roman" w:hAnsi="Times New Roman" w:cs="Times New Roman"/>
          <w:sz w:val="20"/>
          <w:szCs w:val="20"/>
        </w:rPr>
        <w:t xml:space="preserve"> at</w:t>
      </w:r>
      <w:r w:rsidRPr="000E0F6B">
        <w:rPr>
          <w:rFonts w:ascii="Times New Roman" w:hAnsi="Times New Roman" w:cs="Times New Roman"/>
          <w:sz w:val="20"/>
          <w:szCs w:val="20"/>
        </w:rPr>
        <w:t xml:space="preserve"> Dillon Leetch and Comerford, Solicitors, Galway </w:t>
      </w:r>
      <w:r>
        <w:rPr>
          <w:rFonts w:ascii="Times New Roman" w:hAnsi="Times New Roman" w:cs="Times New Roman"/>
          <w:sz w:val="20"/>
          <w:szCs w:val="20"/>
        </w:rPr>
        <w:t xml:space="preserve">for her </w:t>
      </w:r>
      <w:r>
        <w:rPr>
          <w:rFonts w:ascii="Times New Roman" w:hAnsi="Times New Roman" w:cs="Times New Roman"/>
          <w:i/>
          <w:iCs/>
          <w:sz w:val="20"/>
          <w:szCs w:val="20"/>
        </w:rPr>
        <w:t xml:space="preserve">pro bono </w:t>
      </w:r>
      <w:r>
        <w:rPr>
          <w:rFonts w:ascii="Times New Roman" w:hAnsi="Times New Roman" w:cs="Times New Roman"/>
          <w:sz w:val="20"/>
          <w:szCs w:val="20"/>
        </w:rPr>
        <w:t xml:space="preserve">assistance and </w:t>
      </w:r>
      <w:r w:rsidRPr="000E0F6B">
        <w:rPr>
          <w:rFonts w:ascii="Times New Roman" w:hAnsi="Times New Roman" w:cs="Times New Roman"/>
          <w:sz w:val="20"/>
          <w:szCs w:val="20"/>
        </w:rPr>
        <w:t>to Aisling L</w:t>
      </w:r>
      <w:r>
        <w:rPr>
          <w:rFonts w:ascii="Times New Roman" w:hAnsi="Times New Roman" w:cs="Times New Roman"/>
          <w:sz w:val="20"/>
          <w:szCs w:val="20"/>
        </w:rPr>
        <w:t>eg</w:t>
      </w:r>
      <w:r w:rsidRPr="000E0F6B">
        <w:rPr>
          <w:rFonts w:ascii="Times New Roman" w:hAnsi="Times New Roman" w:cs="Times New Roman"/>
          <w:sz w:val="20"/>
          <w:szCs w:val="20"/>
        </w:rPr>
        <w:t>ros for the cover page sketch of the Good Shepherd Industrial School, Cork</w:t>
      </w:r>
      <w:r>
        <w:rPr>
          <w:rFonts w:ascii="Times New Roman" w:hAnsi="Times New Roman" w:cs="Times New Roman"/>
          <w:sz w:val="20"/>
          <w:szCs w:val="20"/>
        </w:rPr>
        <w:t>.</w:t>
      </w:r>
    </w:p>
    <w:p w:rsidR="00DE1692" w:rsidRDefault="00DE1692" w:rsidP="00DE1692">
      <w:pPr>
        <w:spacing w:after="0" w:line="240" w:lineRule="auto"/>
        <w:jc w:val="both"/>
        <w:rPr>
          <w:rFonts w:ascii="Times New Roman" w:hAnsi="Times New Roman" w:cs="Times New Roman"/>
          <w:sz w:val="20"/>
          <w:szCs w:val="20"/>
        </w:rPr>
      </w:pPr>
    </w:p>
    <w:p w:rsidR="00DE1692" w:rsidRDefault="00DE1692" w:rsidP="00DE1692">
      <w:pPr>
        <w:spacing w:after="0" w:line="240" w:lineRule="auto"/>
        <w:jc w:val="both"/>
        <w:rPr>
          <w:rFonts w:ascii="Times New Roman" w:hAnsi="Times New Roman" w:cs="Times New Roman"/>
          <w:b/>
          <w:bCs/>
          <w:sz w:val="24"/>
          <w:szCs w:val="24"/>
          <w:u w:val="single"/>
        </w:rPr>
      </w:pPr>
      <w:r w:rsidRPr="00A73FA5">
        <w:rPr>
          <w:rFonts w:ascii="Times New Roman" w:eastAsia="Times New Roman" w:hAnsi="Times New Roman" w:cs="Times New Roman"/>
          <w:b/>
          <w:bCs/>
          <w:sz w:val="20"/>
          <w:szCs w:val="20"/>
          <w:lang w:eastAsia="en-GB"/>
        </w:rPr>
        <w:t>Cite as</w:t>
      </w:r>
      <w:r w:rsidRPr="00A73FA5">
        <w:rPr>
          <w:rFonts w:ascii="Times New Roman" w:eastAsia="Times New Roman" w:hAnsi="Times New Roman" w:cs="Times New Roman"/>
          <w:sz w:val="20"/>
          <w:szCs w:val="20"/>
          <w:lang w:eastAsia="en-GB"/>
        </w:rPr>
        <w:t xml:space="preserve"> </w:t>
      </w:r>
      <w:r>
        <w:rPr>
          <w:rFonts w:ascii="Times New Roman" w:eastAsia="Times New Roman" w:hAnsi="Times New Roman" w:cs="Times New Roman"/>
          <w:sz w:val="20"/>
          <w:szCs w:val="20"/>
          <w:lang w:eastAsia="en-GB"/>
        </w:rPr>
        <w:t>Cassie Roddy-Mullineaux</w:t>
      </w:r>
      <w:r w:rsidRPr="00A73FA5">
        <w:rPr>
          <w:rFonts w:ascii="Times New Roman" w:eastAsia="Times New Roman" w:hAnsi="Times New Roman" w:cs="Times New Roman"/>
          <w:sz w:val="20"/>
          <w:szCs w:val="20"/>
          <w:lang w:eastAsia="en-GB"/>
        </w:rPr>
        <w:t xml:space="preserve"> </w:t>
      </w:r>
      <w:r>
        <w:rPr>
          <w:rFonts w:ascii="Times New Roman" w:eastAsia="Times New Roman" w:hAnsi="Times New Roman" w:cs="Times New Roman"/>
          <w:sz w:val="20"/>
          <w:szCs w:val="20"/>
          <w:lang w:eastAsia="en-GB"/>
        </w:rPr>
        <w:t>and others</w:t>
      </w:r>
      <w:r w:rsidRPr="00A73FA5">
        <w:rPr>
          <w:rFonts w:ascii="Times New Roman" w:eastAsia="Times New Roman" w:hAnsi="Times New Roman" w:cs="Times New Roman"/>
          <w:sz w:val="20"/>
          <w:szCs w:val="20"/>
          <w:lang w:eastAsia="en-GB"/>
        </w:rPr>
        <w:t xml:space="preserve">, </w:t>
      </w:r>
      <w:r>
        <w:rPr>
          <w:rFonts w:ascii="Times New Roman" w:eastAsia="Times New Roman" w:hAnsi="Times New Roman" w:cs="Times New Roman"/>
          <w:i/>
          <w:iCs/>
          <w:sz w:val="20"/>
          <w:szCs w:val="20"/>
          <w:lang w:eastAsia="en-GB"/>
        </w:rPr>
        <w:t xml:space="preserve">GDPR Complaints </w:t>
      </w:r>
      <w:r w:rsidR="00427DD9">
        <w:rPr>
          <w:rFonts w:ascii="Times New Roman" w:eastAsia="Times New Roman" w:hAnsi="Times New Roman" w:cs="Times New Roman"/>
          <w:i/>
          <w:iCs/>
          <w:sz w:val="20"/>
          <w:szCs w:val="20"/>
          <w:lang w:eastAsia="en-GB"/>
        </w:rPr>
        <w:t>Guide for Industrial</w:t>
      </w:r>
      <w:r w:rsidRPr="00A73FA5">
        <w:rPr>
          <w:rFonts w:ascii="Times New Roman" w:eastAsia="Times New Roman" w:hAnsi="Times New Roman" w:cs="Times New Roman"/>
          <w:i/>
          <w:iCs/>
          <w:sz w:val="20"/>
          <w:szCs w:val="20"/>
          <w:lang w:eastAsia="en-GB"/>
        </w:rPr>
        <w:t xml:space="preserve"> </w:t>
      </w:r>
      <w:r w:rsidR="00427DD9">
        <w:rPr>
          <w:rFonts w:ascii="Times New Roman" w:eastAsia="Times New Roman" w:hAnsi="Times New Roman" w:cs="Times New Roman"/>
          <w:i/>
          <w:iCs/>
          <w:sz w:val="20"/>
          <w:szCs w:val="20"/>
          <w:lang w:eastAsia="en-GB"/>
        </w:rPr>
        <w:t>and Reformatory School Survivors</w:t>
      </w:r>
      <w:r w:rsidRPr="00A73FA5">
        <w:rPr>
          <w:rFonts w:ascii="Times New Roman" w:eastAsia="Times New Roman" w:hAnsi="Times New Roman" w:cs="Times New Roman"/>
          <w:i/>
          <w:iCs/>
          <w:sz w:val="20"/>
          <w:szCs w:val="20"/>
          <w:lang w:eastAsia="en-GB"/>
        </w:rPr>
        <w:t xml:space="preserve"> </w:t>
      </w:r>
      <w:r w:rsidRPr="00A73FA5">
        <w:rPr>
          <w:rFonts w:ascii="Times New Roman" w:eastAsia="Times New Roman" w:hAnsi="Times New Roman" w:cs="Times New Roman"/>
          <w:sz w:val="20"/>
          <w:szCs w:val="20"/>
          <w:lang w:eastAsia="en-GB"/>
        </w:rPr>
        <w:t>(</w:t>
      </w:r>
      <w:r>
        <w:rPr>
          <w:rFonts w:ascii="Times New Roman" w:eastAsia="Times New Roman" w:hAnsi="Times New Roman" w:cs="Times New Roman"/>
          <w:sz w:val="20"/>
          <w:szCs w:val="20"/>
          <w:lang w:eastAsia="en-GB"/>
        </w:rPr>
        <w:t>mydatarights.ie</w:t>
      </w:r>
      <w:r w:rsidRPr="00A73FA5">
        <w:rPr>
          <w:rFonts w:ascii="Times New Roman" w:eastAsia="Times New Roman" w:hAnsi="Times New Roman" w:cs="Times New Roman"/>
          <w:sz w:val="20"/>
          <w:szCs w:val="20"/>
          <w:lang w:eastAsia="en-GB"/>
        </w:rPr>
        <w:t>, April 20</w:t>
      </w:r>
      <w:r>
        <w:rPr>
          <w:rFonts w:ascii="Times New Roman" w:eastAsia="Times New Roman" w:hAnsi="Times New Roman" w:cs="Times New Roman"/>
          <w:sz w:val="20"/>
          <w:szCs w:val="20"/>
          <w:lang w:eastAsia="en-GB"/>
        </w:rPr>
        <w:t>20).</w:t>
      </w:r>
    </w:p>
    <w:p w:rsidR="00DE1692" w:rsidRDefault="00DE1692" w:rsidP="00DE1692">
      <w:pPr>
        <w:spacing w:after="0" w:line="240" w:lineRule="auto"/>
        <w:rPr>
          <w:rFonts w:ascii="Times New Roman" w:hAnsi="Times New Roman" w:cs="Times New Roman"/>
          <w:b/>
          <w:bCs/>
          <w:sz w:val="24"/>
          <w:szCs w:val="24"/>
          <w:u w:val="single"/>
        </w:rPr>
      </w:pPr>
    </w:p>
    <w:p w:rsidR="00DE1692" w:rsidRDefault="00DE1692" w:rsidP="00DE1692">
      <w:pPr>
        <w:spacing w:after="0" w:line="240" w:lineRule="auto"/>
        <w:rPr>
          <w:rFonts w:ascii="Source Sans Pro" w:eastAsia="Times New Roman" w:hAnsi="Source Sans Pro" w:cs="Times New Roman"/>
          <w:color w:val="464646"/>
          <w:sz w:val="18"/>
          <w:szCs w:val="18"/>
          <w:lang w:eastAsia="en-GB"/>
        </w:rPr>
      </w:pPr>
      <w:r w:rsidRPr="00B827DD">
        <w:rPr>
          <w:rFonts w:ascii="Times New Roman" w:hAnsi="Times New Roman" w:cs="Times New Roman"/>
          <w:b/>
          <w:bCs/>
          <w:sz w:val="24"/>
          <w:szCs w:val="24"/>
          <w:u w:val="single"/>
        </w:rPr>
        <w:t>This guidebook is not legal advic</w:t>
      </w:r>
      <w:r>
        <w:rPr>
          <w:rFonts w:ascii="Times New Roman" w:hAnsi="Times New Roman" w:cs="Times New Roman"/>
          <w:b/>
          <w:bCs/>
          <w:sz w:val="24"/>
          <w:szCs w:val="24"/>
          <w:u w:val="single"/>
        </w:rPr>
        <w:t>e.</w:t>
      </w:r>
    </w:p>
    <w:p w:rsidR="00DE1692" w:rsidRDefault="00DE1692" w:rsidP="00DE1692">
      <w:pPr>
        <w:spacing w:line="276" w:lineRule="auto"/>
        <w:jc w:val="both"/>
        <w:rPr>
          <w:rFonts w:ascii="Times New Roman" w:hAnsi="Times New Roman" w:cs="Times New Roman"/>
          <w:b/>
          <w:bCs/>
          <w:sz w:val="24"/>
          <w:szCs w:val="24"/>
        </w:rPr>
      </w:pPr>
    </w:p>
    <w:p w:rsidR="00AE19C1" w:rsidRPr="00F5487A" w:rsidRDefault="00AE19C1">
      <w:pPr>
        <w:spacing w:after="200" w:line="276" w:lineRule="auto"/>
        <w:rPr>
          <w:rFonts w:ascii="Times New Roman" w:hAnsi="Times New Roman" w:cs="Times New Roman"/>
        </w:rPr>
      </w:pPr>
    </w:p>
    <w:p w:rsidR="00AE19C1" w:rsidRPr="00F5487A" w:rsidRDefault="00AE19C1">
      <w:pPr>
        <w:spacing w:after="200" w:line="276" w:lineRule="auto"/>
        <w:rPr>
          <w:rFonts w:ascii="Times New Roman" w:eastAsia="Times New Roman" w:hAnsi="Times New Roman" w:cs="Times New Roman"/>
          <w:b/>
          <w:bCs/>
          <w:kern w:val="36"/>
          <w:lang w:val="en-GB" w:eastAsia="en-GB"/>
        </w:rPr>
      </w:pPr>
    </w:p>
    <w:p w:rsidR="00AE19C1" w:rsidRPr="00F5487A" w:rsidRDefault="00AE19C1">
      <w:pPr>
        <w:spacing w:after="200" w:line="276" w:lineRule="auto"/>
        <w:rPr>
          <w:rFonts w:ascii="Times New Roman" w:eastAsia="Times New Roman" w:hAnsi="Times New Roman" w:cs="Times New Roman"/>
          <w:b/>
          <w:bCs/>
          <w:kern w:val="36"/>
          <w:lang w:val="en-GB" w:eastAsia="en-GB"/>
        </w:rPr>
      </w:pPr>
      <w:r w:rsidRPr="00F5487A">
        <w:rPr>
          <w:rFonts w:ascii="Times New Roman" w:hAnsi="Times New Roman" w:cs="Times New Roman"/>
        </w:rPr>
        <w:br w:type="page"/>
      </w:r>
    </w:p>
    <w:p w:rsidR="00AE19C1" w:rsidRPr="00F5487A" w:rsidRDefault="00FF2EB1" w:rsidP="00AE19C1">
      <w:pPr>
        <w:pStyle w:val="Heading1"/>
        <w:spacing w:line="276" w:lineRule="auto"/>
        <w:jc w:val="center"/>
        <w:rPr>
          <w:sz w:val="22"/>
          <w:szCs w:val="22"/>
        </w:rPr>
      </w:pPr>
      <w:r w:rsidRPr="00F5487A">
        <w:rPr>
          <w:sz w:val="22"/>
          <w:szCs w:val="22"/>
        </w:rPr>
        <w:lastRenderedPageBreak/>
        <w:t xml:space="preserve">Is this </w:t>
      </w:r>
      <w:r w:rsidR="007861B0" w:rsidRPr="007861B0">
        <w:rPr>
          <w:sz w:val="22"/>
          <w:szCs w:val="22"/>
        </w:rPr>
        <w:t xml:space="preserve">EU General Data Protection Regulation </w:t>
      </w:r>
      <w:r w:rsidR="007861B0">
        <w:rPr>
          <w:sz w:val="22"/>
          <w:szCs w:val="22"/>
        </w:rPr>
        <w:t>(GDPR) Complaints G</w:t>
      </w:r>
      <w:r w:rsidRPr="00F5487A">
        <w:rPr>
          <w:sz w:val="22"/>
          <w:szCs w:val="22"/>
        </w:rPr>
        <w:t xml:space="preserve">uide for you? </w:t>
      </w:r>
    </w:p>
    <w:p w:rsidR="00F75BA7" w:rsidRPr="00F5487A" w:rsidRDefault="001C11A4" w:rsidP="00396B6D">
      <w:pPr>
        <w:pStyle w:val="Heading1"/>
        <w:numPr>
          <w:ilvl w:val="0"/>
          <w:numId w:val="0"/>
        </w:numPr>
        <w:spacing w:line="276" w:lineRule="auto"/>
        <w:jc w:val="both"/>
        <w:rPr>
          <w:rFonts w:eastAsiaTheme="minorHAnsi"/>
          <w:b w:val="0"/>
          <w:bCs w:val="0"/>
          <w:kern w:val="0"/>
          <w:sz w:val="22"/>
          <w:szCs w:val="22"/>
          <w:lang w:val="en-IE" w:eastAsia="en-US"/>
        </w:rPr>
      </w:pPr>
      <w:r w:rsidRPr="00F5487A">
        <w:rPr>
          <w:rFonts w:eastAsiaTheme="minorHAnsi"/>
          <w:b w:val="0"/>
          <w:bCs w:val="0"/>
          <w:kern w:val="0"/>
          <w:sz w:val="22"/>
          <w:szCs w:val="22"/>
          <w:lang w:val="en-IE" w:eastAsia="en-US"/>
        </w:rPr>
        <w:t>Were you</w:t>
      </w:r>
      <w:r w:rsidR="007731EC" w:rsidRPr="00F5487A">
        <w:rPr>
          <w:rFonts w:eastAsiaTheme="minorHAnsi"/>
          <w:b w:val="0"/>
          <w:bCs w:val="0"/>
          <w:kern w:val="0"/>
          <w:sz w:val="22"/>
          <w:szCs w:val="22"/>
          <w:lang w:val="en-IE" w:eastAsia="en-US"/>
        </w:rPr>
        <w:t xml:space="preserve"> detained in an Irish Industrial School or a Reformatory school between the years 1940-1996</w:t>
      </w:r>
      <w:r w:rsidR="00F75BA7" w:rsidRPr="00F5487A">
        <w:rPr>
          <w:rFonts w:eastAsiaTheme="minorHAnsi"/>
          <w:b w:val="0"/>
          <w:bCs w:val="0"/>
          <w:kern w:val="0"/>
          <w:sz w:val="22"/>
          <w:szCs w:val="22"/>
          <w:lang w:val="en-IE" w:eastAsia="en-US"/>
        </w:rPr>
        <w:t xml:space="preserve">? </w:t>
      </w:r>
    </w:p>
    <w:p w:rsidR="00F5487A" w:rsidRDefault="00F75BA7" w:rsidP="00396B6D">
      <w:pPr>
        <w:spacing w:before="240" w:line="276" w:lineRule="auto"/>
        <w:jc w:val="both"/>
        <w:rPr>
          <w:rFonts w:ascii="Times New Roman" w:hAnsi="Times New Roman" w:cs="Times New Roman"/>
        </w:rPr>
      </w:pPr>
      <w:r w:rsidRPr="00F5487A">
        <w:rPr>
          <w:rFonts w:ascii="Times New Roman" w:hAnsi="Times New Roman" w:cs="Times New Roman"/>
        </w:rPr>
        <w:t>Have</w:t>
      </w:r>
      <w:r w:rsidR="001C11A4" w:rsidRPr="00F5487A">
        <w:rPr>
          <w:rFonts w:ascii="Times New Roman" w:hAnsi="Times New Roman" w:cs="Times New Roman"/>
        </w:rPr>
        <w:t xml:space="preserve"> you</w:t>
      </w:r>
      <w:r w:rsidR="007731EC" w:rsidRPr="00F5487A">
        <w:rPr>
          <w:rFonts w:ascii="Times New Roman" w:hAnsi="Times New Roman" w:cs="Times New Roman"/>
        </w:rPr>
        <w:t xml:space="preserve"> </w:t>
      </w:r>
      <w:r w:rsidR="007731EC" w:rsidRPr="00391CBF">
        <w:rPr>
          <w:rFonts w:ascii="Times New Roman" w:hAnsi="Times New Roman" w:cs="Times New Roman"/>
          <w:b/>
          <w:u w:val="single"/>
        </w:rPr>
        <w:t>already</w:t>
      </w:r>
      <w:r w:rsidR="007731EC" w:rsidRPr="00F5487A">
        <w:rPr>
          <w:rFonts w:ascii="Times New Roman" w:hAnsi="Times New Roman" w:cs="Times New Roman"/>
        </w:rPr>
        <w:t xml:space="preserve"> </w:t>
      </w:r>
      <w:r w:rsidRPr="00F5487A">
        <w:rPr>
          <w:rFonts w:ascii="Times New Roman" w:hAnsi="Times New Roman" w:cs="Times New Roman"/>
        </w:rPr>
        <w:t>used the GDPR</w:t>
      </w:r>
      <w:r w:rsidR="001C11A4" w:rsidRPr="00F5487A">
        <w:rPr>
          <w:rFonts w:ascii="Times New Roman" w:hAnsi="Times New Roman" w:cs="Times New Roman"/>
        </w:rPr>
        <w:t xml:space="preserve"> to</w:t>
      </w:r>
      <w:r w:rsidRPr="00F5487A">
        <w:rPr>
          <w:rFonts w:ascii="Times New Roman" w:hAnsi="Times New Roman" w:cs="Times New Roman"/>
        </w:rPr>
        <w:t xml:space="preserve"> try to</w:t>
      </w:r>
      <w:r w:rsidR="001C11A4" w:rsidRPr="00F5487A">
        <w:rPr>
          <w:rFonts w:ascii="Times New Roman" w:hAnsi="Times New Roman" w:cs="Times New Roman"/>
        </w:rPr>
        <w:t xml:space="preserve"> obtain your</w:t>
      </w:r>
      <w:r w:rsidR="007731EC" w:rsidRPr="00F5487A">
        <w:rPr>
          <w:rFonts w:ascii="Times New Roman" w:hAnsi="Times New Roman" w:cs="Times New Roman"/>
        </w:rPr>
        <w:t xml:space="preserve"> personal data</w:t>
      </w:r>
      <w:r w:rsidR="007731EC" w:rsidRPr="00F5487A">
        <w:rPr>
          <w:rFonts w:ascii="Times New Roman" w:hAnsi="Times New Roman" w:cs="Times New Roman"/>
          <w:b/>
        </w:rPr>
        <w:t xml:space="preserve"> </w:t>
      </w:r>
      <w:r w:rsidR="00F5487A" w:rsidRPr="007861B0">
        <w:rPr>
          <w:rFonts w:ascii="Times New Roman" w:hAnsi="Times New Roman" w:cs="Times New Roman"/>
        </w:rPr>
        <w:t>(</w:t>
      </w:r>
      <w:r w:rsidR="007861B0" w:rsidRPr="007861B0">
        <w:rPr>
          <w:rFonts w:ascii="Times New Roman" w:hAnsi="Times New Roman" w:cs="Times New Roman"/>
        </w:rPr>
        <w:t>e.g. copies of your medical records, educational records or any personal records held by various government agencies)</w:t>
      </w:r>
      <w:r w:rsidR="007861B0" w:rsidRPr="007861B0">
        <w:rPr>
          <w:rFonts w:ascii="Times New Roman" w:hAnsi="Times New Roman" w:cs="Times New Roman"/>
          <w:b/>
        </w:rPr>
        <w:t xml:space="preserve"> </w:t>
      </w:r>
      <w:r w:rsidRPr="00F5487A">
        <w:rPr>
          <w:rFonts w:ascii="Times New Roman" w:hAnsi="Times New Roman" w:cs="Times New Roman"/>
        </w:rPr>
        <w:t xml:space="preserve">from the relevant organisations (known as </w:t>
      </w:r>
      <w:r w:rsidR="00DE1692">
        <w:rPr>
          <w:rFonts w:ascii="Times New Roman" w:hAnsi="Times New Roman" w:cs="Times New Roman"/>
        </w:rPr>
        <w:t>'</w:t>
      </w:r>
      <w:r w:rsidRPr="00F5487A">
        <w:rPr>
          <w:rFonts w:ascii="Times New Roman" w:hAnsi="Times New Roman" w:cs="Times New Roman"/>
        </w:rPr>
        <w:t>data controllers</w:t>
      </w:r>
      <w:r w:rsidR="00DE1692">
        <w:rPr>
          <w:rFonts w:ascii="Times New Roman" w:hAnsi="Times New Roman" w:cs="Times New Roman"/>
        </w:rPr>
        <w:t>'</w:t>
      </w:r>
      <w:r w:rsidR="0021102B" w:rsidRPr="00F5487A">
        <w:rPr>
          <w:rFonts w:ascii="Times New Roman" w:hAnsi="Times New Roman" w:cs="Times New Roman"/>
        </w:rPr>
        <w:t xml:space="preserve"> or </w:t>
      </w:r>
      <w:r w:rsidR="002D3A74" w:rsidRPr="00F5487A">
        <w:rPr>
          <w:rFonts w:ascii="Times New Roman" w:hAnsi="Times New Roman" w:cs="Times New Roman"/>
        </w:rPr>
        <w:t xml:space="preserve">just </w:t>
      </w:r>
      <w:r w:rsidR="00DE1692">
        <w:rPr>
          <w:rFonts w:ascii="Times New Roman" w:hAnsi="Times New Roman" w:cs="Times New Roman"/>
        </w:rPr>
        <w:t>'</w:t>
      </w:r>
      <w:r w:rsidR="0021102B" w:rsidRPr="00F5487A">
        <w:rPr>
          <w:rFonts w:ascii="Times New Roman" w:hAnsi="Times New Roman" w:cs="Times New Roman"/>
        </w:rPr>
        <w:t>controllers</w:t>
      </w:r>
      <w:r w:rsidR="00DE1692">
        <w:rPr>
          <w:rFonts w:ascii="Times New Roman" w:hAnsi="Times New Roman" w:cs="Times New Roman"/>
        </w:rPr>
        <w:t>'</w:t>
      </w:r>
      <w:r w:rsidR="002D3A74" w:rsidRPr="00F5487A">
        <w:rPr>
          <w:rFonts w:ascii="Times New Roman" w:hAnsi="Times New Roman" w:cs="Times New Roman"/>
        </w:rPr>
        <w:t xml:space="preserve">), </w:t>
      </w:r>
      <w:r w:rsidRPr="00F5487A">
        <w:rPr>
          <w:rFonts w:ascii="Times New Roman" w:hAnsi="Times New Roman" w:cs="Times New Roman"/>
        </w:rPr>
        <w:t>such as the Department of Education and Skills or the Health Service Executive, who are holding your personal data?</w:t>
      </w:r>
    </w:p>
    <w:p w:rsidR="00F75BA7" w:rsidRPr="00F5487A" w:rsidRDefault="00F5487A" w:rsidP="00396B6D">
      <w:pPr>
        <w:spacing w:before="240" w:line="276" w:lineRule="auto"/>
        <w:jc w:val="both"/>
        <w:rPr>
          <w:rFonts w:ascii="Times New Roman" w:hAnsi="Times New Roman" w:cs="Times New Roman"/>
        </w:rPr>
      </w:pPr>
      <w:r w:rsidRPr="00391CBF">
        <w:rPr>
          <w:rFonts w:ascii="Times New Roman" w:hAnsi="Times New Roman" w:cs="Times New Roman"/>
          <w:b/>
          <w:u w:val="single"/>
        </w:rPr>
        <w:t>If not</w:t>
      </w:r>
      <w:r w:rsidR="00DA4744">
        <w:rPr>
          <w:rFonts w:ascii="Times New Roman" w:hAnsi="Times New Roman" w:cs="Times New Roman"/>
        </w:rPr>
        <w:t xml:space="preserve">, please see our </w:t>
      </w:r>
      <w:r w:rsidRPr="00827E02">
        <w:rPr>
          <w:rFonts w:ascii="Times New Roman" w:hAnsi="Times New Roman" w:cs="Times New Roman"/>
          <w:b/>
        </w:rPr>
        <w:t>GDPR Access Guide</w:t>
      </w:r>
      <w:r w:rsidR="00DA4744">
        <w:rPr>
          <w:rFonts w:ascii="Times New Roman" w:hAnsi="Times New Roman" w:cs="Times New Roman"/>
        </w:rPr>
        <w:t xml:space="preserve"> </w:t>
      </w:r>
      <w:r w:rsidR="00D0126E">
        <w:rPr>
          <w:rFonts w:ascii="Times New Roman" w:hAnsi="Times New Roman" w:cs="Times New Roman"/>
        </w:rPr>
        <w:t xml:space="preserve">(available on the mydatarights.ie website) </w:t>
      </w:r>
      <w:r w:rsidRPr="00F5487A">
        <w:rPr>
          <w:rFonts w:ascii="Times New Roman" w:hAnsi="Times New Roman" w:cs="Times New Roman"/>
        </w:rPr>
        <w:t>which will guide you through the GDPR process and help you to make a data subject access request.</w:t>
      </w:r>
    </w:p>
    <w:p w:rsidR="00F75BA7" w:rsidRPr="00F5487A" w:rsidRDefault="00F5487A" w:rsidP="00396B6D">
      <w:pPr>
        <w:spacing w:before="240" w:line="276" w:lineRule="auto"/>
        <w:jc w:val="both"/>
        <w:rPr>
          <w:rFonts w:ascii="Times New Roman" w:hAnsi="Times New Roman" w:cs="Times New Roman"/>
        </w:rPr>
      </w:pPr>
      <w:r>
        <w:rPr>
          <w:rFonts w:ascii="Times New Roman" w:hAnsi="Times New Roman" w:cs="Times New Roman"/>
        </w:rPr>
        <w:t>Otherwise, we</w:t>
      </w:r>
      <w:r w:rsidR="00F75BA7" w:rsidRPr="00F5487A">
        <w:rPr>
          <w:rFonts w:ascii="Times New Roman" w:hAnsi="Times New Roman" w:cs="Times New Roman"/>
        </w:rPr>
        <w:t xml:space="preserve"> hope that you have received the personal data you requested from these organisations. </w:t>
      </w:r>
    </w:p>
    <w:p w:rsidR="0021102B" w:rsidRPr="00F5487A" w:rsidRDefault="007861B0" w:rsidP="00396B6D">
      <w:pPr>
        <w:spacing w:before="240" w:line="276" w:lineRule="auto"/>
        <w:jc w:val="both"/>
        <w:rPr>
          <w:rFonts w:ascii="Times New Roman" w:hAnsi="Times New Roman" w:cs="Times New Roman"/>
        </w:rPr>
      </w:pPr>
      <w:r>
        <w:rPr>
          <w:rFonts w:ascii="Times New Roman" w:hAnsi="Times New Roman" w:cs="Times New Roman"/>
        </w:rPr>
        <w:t>But</w:t>
      </w:r>
      <w:r w:rsidR="00F75BA7" w:rsidRPr="00F5487A">
        <w:rPr>
          <w:rFonts w:ascii="Times New Roman" w:hAnsi="Times New Roman" w:cs="Times New Roman"/>
        </w:rPr>
        <w:t>, i</w:t>
      </w:r>
      <w:r w:rsidR="001C11A4" w:rsidRPr="00F5487A">
        <w:rPr>
          <w:rFonts w:ascii="Times New Roman" w:hAnsi="Times New Roman" w:cs="Times New Roman"/>
        </w:rPr>
        <w:t xml:space="preserve">f you are unhappy with the response to your request, </w:t>
      </w:r>
      <w:r w:rsidR="00F52C9B">
        <w:rPr>
          <w:rFonts w:ascii="Times New Roman" w:hAnsi="Times New Roman" w:cs="Times New Roman"/>
          <w:b/>
        </w:rPr>
        <w:t>this G</w:t>
      </w:r>
      <w:r w:rsidR="001C11A4" w:rsidRPr="00F5487A">
        <w:rPr>
          <w:rFonts w:ascii="Times New Roman" w:hAnsi="Times New Roman" w:cs="Times New Roman"/>
          <w:b/>
        </w:rPr>
        <w:t>uide will help you to make a complaint to th</w:t>
      </w:r>
      <w:r w:rsidR="00396B6D" w:rsidRPr="00F5487A">
        <w:rPr>
          <w:rFonts w:ascii="Times New Roman" w:hAnsi="Times New Roman" w:cs="Times New Roman"/>
          <w:b/>
        </w:rPr>
        <w:t xml:space="preserve">e </w:t>
      </w:r>
      <w:r w:rsidR="003C2910" w:rsidRPr="00F5487A">
        <w:rPr>
          <w:rFonts w:ascii="Times New Roman" w:hAnsi="Times New Roman" w:cs="Times New Roman"/>
          <w:b/>
        </w:rPr>
        <w:t xml:space="preserve">Irish </w:t>
      </w:r>
      <w:r w:rsidR="00396B6D" w:rsidRPr="00F5487A">
        <w:rPr>
          <w:rFonts w:ascii="Times New Roman" w:hAnsi="Times New Roman" w:cs="Times New Roman"/>
          <w:b/>
        </w:rPr>
        <w:t>Data Protection Commission</w:t>
      </w:r>
      <w:r w:rsidR="00396B6D" w:rsidRPr="00F5487A">
        <w:rPr>
          <w:rFonts w:ascii="Times New Roman" w:hAnsi="Times New Roman" w:cs="Times New Roman"/>
        </w:rPr>
        <w:t xml:space="preserve"> </w:t>
      </w:r>
      <w:r w:rsidR="00BD3DA6" w:rsidRPr="00F5487A">
        <w:rPr>
          <w:rFonts w:ascii="Times New Roman" w:hAnsi="Times New Roman" w:cs="Times New Roman"/>
        </w:rPr>
        <w:t>(</w:t>
      </w:r>
      <w:r w:rsidR="00DE1692">
        <w:rPr>
          <w:rFonts w:ascii="Times New Roman" w:hAnsi="Times New Roman" w:cs="Times New Roman"/>
        </w:rPr>
        <w:t>"</w:t>
      </w:r>
      <w:r w:rsidR="00BD3DA6" w:rsidRPr="00F5487A">
        <w:rPr>
          <w:rFonts w:ascii="Times New Roman" w:hAnsi="Times New Roman" w:cs="Times New Roman"/>
        </w:rPr>
        <w:t>DPC</w:t>
      </w:r>
      <w:r w:rsidR="00DE1692">
        <w:rPr>
          <w:rFonts w:ascii="Times New Roman" w:hAnsi="Times New Roman" w:cs="Times New Roman"/>
        </w:rPr>
        <w:t>"</w:t>
      </w:r>
      <w:r w:rsidR="00BD3DA6" w:rsidRPr="00F5487A">
        <w:rPr>
          <w:rFonts w:ascii="Times New Roman" w:hAnsi="Times New Roman" w:cs="Times New Roman"/>
        </w:rPr>
        <w:t>) using the</w:t>
      </w:r>
      <w:r w:rsidR="00396B6D" w:rsidRPr="00F5487A">
        <w:rPr>
          <w:rFonts w:ascii="Times New Roman" w:hAnsi="Times New Roman" w:cs="Times New Roman"/>
        </w:rPr>
        <w:t xml:space="preserve"> </w:t>
      </w:r>
      <w:hyperlink r:id="rId9" w:history="1">
        <w:r w:rsidR="00396B6D" w:rsidRPr="00F5487A">
          <w:rPr>
            <w:rStyle w:val="Hyperlink"/>
            <w:rFonts w:ascii="Times New Roman" w:hAnsi="Times New Roman" w:cs="Times New Roman"/>
          </w:rPr>
          <w:t>online complaint form</w:t>
        </w:r>
      </w:hyperlink>
      <w:r w:rsidR="00396B6D" w:rsidRPr="00F5487A">
        <w:rPr>
          <w:rFonts w:ascii="Times New Roman" w:hAnsi="Times New Roman" w:cs="Times New Roman"/>
        </w:rPr>
        <w:t xml:space="preserve"> available on the DPC</w:t>
      </w:r>
      <w:r w:rsidR="00DE1692">
        <w:rPr>
          <w:rFonts w:ascii="Times New Roman" w:hAnsi="Times New Roman" w:cs="Times New Roman"/>
        </w:rPr>
        <w:t>'</w:t>
      </w:r>
      <w:r w:rsidR="00396B6D" w:rsidRPr="00F5487A">
        <w:rPr>
          <w:rFonts w:ascii="Times New Roman" w:hAnsi="Times New Roman" w:cs="Times New Roman"/>
        </w:rPr>
        <w:t xml:space="preserve">s website.  </w:t>
      </w:r>
    </w:p>
    <w:tbl>
      <w:tblPr>
        <w:tblStyle w:val="TableGrid"/>
        <w:tblW w:w="0" w:type="auto"/>
        <w:tblLook w:val="04A0"/>
      </w:tblPr>
      <w:tblGrid>
        <w:gridCol w:w="9242"/>
      </w:tblGrid>
      <w:tr w:rsidR="0021102B" w:rsidRPr="00F5487A" w:rsidTr="0021102B">
        <w:tc>
          <w:tcPr>
            <w:tcW w:w="9242" w:type="dxa"/>
          </w:tcPr>
          <w:p w:rsidR="0021102B" w:rsidRPr="00F5487A" w:rsidRDefault="0021102B" w:rsidP="0021102B">
            <w:pPr>
              <w:spacing w:line="276" w:lineRule="auto"/>
              <w:jc w:val="both"/>
              <w:rPr>
                <w:rFonts w:ascii="Times New Roman" w:hAnsi="Times New Roman" w:cs="Times New Roman"/>
                <w:b/>
              </w:rPr>
            </w:pPr>
          </w:p>
          <w:p w:rsidR="0021102B" w:rsidRPr="00F5487A" w:rsidRDefault="0021102B" w:rsidP="0021102B">
            <w:pPr>
              <w:spacing w:line="276" w:lineRule="auto"/>
              <w:jc w:val="both"/>
              <w:rPr>
                <w:rFonts w:ascii="Times New Roman" w:hAnsi="Times New Roman" w:cs="Times New Roman"/>
                <w:b/>
              </w:rPr>
            </w:pPr>
            <w:r w:rsidRPr="00F5487A">
              <w:rPr>
                <w:rFonts w:ascii="Times New Roman" w:hAnsi="Times New Roman" w:cs="Times New Roman"/>
                <w:b/>
              </w:rPr>
              <w:t xml:space="preserve">Remember: </w:t>
            </w:r>
          </w:p>
          <w:p w:rsidR="0021102B" w:rsidRPr="00F5487A" w:rsidRDefault="0021102B" w:rsidP="0021102B">
            <w:pPr>
              <w:pStyle w:val="ListParagraph"/>
              <w:numPr>
                <w:ilvl w:val="0"/>
                <w:numId w:val="5"/>
              </w:numPr>
              <w:spacing w:after="0" w:line="276" w:lineRule="auto"/>
              <w:jc w:val="both"/>
              <w:rPr>
                <w:rFonts w:ascii="Times New Roman" w:hAnsi="Times New Roman" w:cs="Times New Roman"/>
              </w:rPr>
            </w:pPr>
            <w:r w:rsidRPr="00F5487A">
              <w:rPr>
                <w:rFonts w:ascii="Times New Roman" w:hAnsi="Times New Roman" w:cs="Times New Roman"/>
              </w:rPr>
              <w:t>If the data controller did not respond within 30 days, you have a right to complain!</w:t>
            </w:r>
          </w:p>
          <w:p w:rsidR="0021102B" w:rsidRPr="00F5487A" w:rsidRDefault="0021102B" w:rsidP="0021102B">
            <w:pPr>
              <w:pStyle w:val="ListParagraph"/>
              <w:numPr>
                <w:ilvl w:val="0"/>
                <w:numId w:val="5"/>
              </w:numPr>
              <w:spacing w:after="0" w:line="276" w:lineRule="auto"/>
              <w:jc w:val="both"/>
              <w:rPr>
                <w:rFonts w:ascii="Times New Roman" w:hAnsi="Times New Roman" w:cs="Times New Roman"/>
              </w:rPr>
            </w:pPr>
            <w:r w:rsidRPr="00F5487A">
              <w:rPr>
                <w:rFonts w:ascii="Times New Roman" w:hAnsi="Times New Roman" w:cs="Times New Roman"/>
              </w:rPr>
              <w:t xml:space="preserve">If the data controller has heavily redacted your records, or if it has omitted any of your personal data from their response, you should also complain! </w:t>
            </w:r>
          </w:p>
          <w:p w:rsidR="0021102B" w:rsidRPr="00F5487A" w:rsidRDefault="0021102B" w:rsidP="00396B6D">
            <w:pPr>
              <w:spacing w:before="240" w:line="276" w:lineRule="auto"/>
              <w:jc w:val="both"/>
              <w:rPr>
                <w:rFonts w:ascii="Times New Roman" w:hAnsi="Times New Roman" w:cs="Times New Roman"/>
              </w:rPr>
            </w:pPr>
          </w:p>
        </w:tc>
      </w:tr>
    </w:tbl>
    <w:p w:rsidR="0021102B" w:rsidRPr="00F5487A" w:rsidRDefault="0021102B">
      <w:pPr>
        <w:spacing w:after="200" w:line="276" w:lineRule="auto"/>
        <w:rPr>
          <w:rFonts w:ascii="Times New Roman" w:hAnsi="Times New Roman" w:cs="Times New Roman"/>
        </w:rPr>
      </w:pPr>
    </w:p>
    <w:p w:rsidR="00FF2EB1" w:rsidRPr="00F5487A" w:rsidRDefault="00FF2EB1" w:rsidP="0021102B">
      <w:pPr>
        <w:pStyle w:val="Heading1"/>
        <w:spacing w:line="276" w:lineRule="auto"/>
        <w:jc w:val="center"/>
        <w:rPr>
          <w:sz w:val="22"/>
          <w:szCs w:val="22"/>
        </w:rPr>
      </w:pPr>
      <w:bookmarkStart w:id="0" w:name="_Before_you_begin:"/>
      <w:bookmarkEnd w:id="0"/>
      <w:r w:rsidRPr="00F5487A">
        <w:rPr>
          <w:sz w:val="22"/>
          <w:szCs w:val="22"/>
        </w:rPr>
        <w:t xml:space="preserve">Before you begin: FAQs </w:t>
      </w:r>
    </w:p>
    <w:p w:rsidR="0062121B" w:rsidRPr="00F5487A" w:rsidRDefault="0062121B" w:rsidP="00732D24">
      <w:pPr>
        <w:pStyle w:val="Heading2"/>
        <w:jc w:val="center"/>
        <w:rPr>
          <w:rFonts w:ascii="Times New Roman" w:hAnsi="Times New Roman" w:cs="Times New Roman"/>
          <w:color w:val="auto"/>
          <w:sz w:val="22"/>
          <w:szCs w:val="24"/>
        </w:rPr>
      </w:pPr>
      <w:bookmarkStart w:id="1" w:name="_Should_I_send"/>
      <w:bookmarkEnd w:id="1"/>
      <w:r w:rsidRPr="00F5487A">
        <w:rPr>
          <w:rFonts w:ascii="Times New Roman" w:hAnsi="Times New Roman" w:cs="Times New Roman"/>
          <w:color w:val="auto"/>
          <w:sz w:val="22"/>
          <w:szCs w:val="24"/>
        </w:rPr>
        <w:t xml:space="preserve">Is there anything I should do </w:t>
      </w:r>
      <w:r w:rsidR="00F36DFD" w:rsidRPr="00F5487A">
        <w:rPr>
          <w:rFonts w:ascii="Times New Roman" w:hAnsi="Times New Roman" w:cs="Times New Roman"/>
          <w:color w:val="auto"/>
          <w:sz w:val="22"/>
          <w:szCs w:val="24"/>
        </w:rPr>
        <w:t xml:space="preserve">before </w:t>
      </w:r>
      <w:r w:rsidR="007314D1" w:rsidRPr="00F5487A">
        <w:rPr>
          <w:rFonts w:ascii="Times New Roman" w:hAnsi="Times New Roman" w:cs="Times New Roman"/>
          <w:color w:val="auto"/>
          <w:sz w:val="22"/>
          <w:szCs w:val="24"/>
        </w:rPr>
        <w:t>I make a</w:t>
      </w:r>
      <w:r w:rsidR="00F36DFD" w:rsidRPr="00F5487A">
        <w:rPr>
          <w:rFonts w:ascii="Times New Roman" w:hAnsi="Times New Roman" w:cs="Times New Roman"/>
          <w:color w:val="auto"/>
          <w:sz w:val="22"/>
          <w:szCs w:val="24"/>
        </w:rPr>
        <w:t xml:space="preserve"> complaint</w:t>
      </w:r>
      <w:r w:rsidR="001F56EC" w:rsidRPr="00F5487A">
        <w:rPr>
          <w:rFonts w:ascii="Times New Roman" w:hAnsi="Times New Roman" w:cs="Times New Roman"/>
          <w:color w:val="auto"/>
          <w:sz w:val="22"/>
          <w:szCs w:val="24"/>
        </w:rPr>
        <w:t xml:space="preserve"> to the DPC</w:t>
      </w:r>
      <w:r w:rsidR="00F36DFD" w:rsidRPr="00F5487A">
        <w:rPr>
          <w:rFonts w:ascii="Times New Roman" w:hAnsi="Times New Roman" w:cs="Times New Roman"/>
          <w:color w:val="auto"/>
          <w:sz w:val="22"/>
          <w:szCs w:val="24"/>
        </w:rPr>
        <w:t>?</w:t>
      </w:r>
    </w:p>
    <w:p w:rsidR="00732D24" w:rsidRPr="00F5487A" w:rsidRDefault="00732D24" w:rsidP="00732D24">
      <w:pPr>
        <w:rPr>
          <w:rFonts w:ascii="Times New Roman" w:hAnsi="Times New Roman" w:cs="Times New Roman"/>
        </w:rPr>
      </w:pPr>
    </w:p>
    <w:p w:rsidR="00C86559" w:rsidRPr="00F5487A" w:rsidRDefault="001F56EC" w:rsidP="00396B6D">
      <w:pPr>
        <w:spacing w:line="276" w:lineRule="auto"/>
        <w:jc w:val="both"/>
        <w:rPr>
          <w:rFonts w:ascii="Times New Roman" w:hAnsi="Times New Roman" w:cs="Times New Roman"/>
        </w:rPr>
      </w:pPr>
      <w:r w:rsidRPr="00F5487A">
        <w:rPr>
          <w:rFonts w:ascii="Times New Roman" w:hAnsi="Times New Roman" w:cs="Times New Roman"/>
        </w:rPr>
        <w:t>If you haven</w:t>
      </w:r>
      <w:r w:rsidR="00DE1692">
        <w:rPr>
          <w:rFonts w:ascii="Times New Roman" w:hAnsi="Times New Roman" w:cs="Times New Roman"/>
        </w:rPr>
        <w:t>'</w:t>
      </w:r>
      <w:r w:rsidRPr="00F5487A">
        <w:rPr>
          <w:rFonts w:ascii="Times New Roman" w:hAnsi="Times New Roman" w:cs="Times New Roman"/>
        </w:rPr>
        <w:t xml:space="preserve">t </w:t>
      </w:r>
      <w:r w:rsidR="00C86559" w:rsidRPr="00F5487A">
        <w:rPr>
          <w:rFonts w:ascii="Times New Roman" w:hAnsi="Times New Roman" w:cs="Times New Roman"/>
        </w:rPr>
        <w:t>received a response to your request</w:t>
      </w:r>
      <w:r w:rsidR="001D7C5B">
        <w:rPr>
          <w:rFonts w:ascii="Times New Roman" w:hAnsi="Times New Roman" w:cs="Times New Roman"/>
        </w:rPr>
        <w:t xml:space="preserve"> within one month of your initial request or at all</w:t>
      </w:r>
      <w:r w:rsidR="00C86559" w:rsidRPr="00F5487A">
        <w:rPr>
          <w:rFonts w:ascii="Times New Roman" w:hAnsi="Times New Roman" w:cs="Times New Roman"/>
        </w:rPr>
        <w:t>, and you haven</w:t>
      </w:r>
      <w:r w:rsidR="00DE1692">
        <w:rPr>
          <w:rFonts w:ascii="Times New Roman" w:hAnsi="Times New Roman" w:cs="Times New Roman"/>
        </w:rPr>
        <w:t>'</w:t>
      </w:r>
      <w:r w:rsidR="00C86559" w:rsidRPr="00F5487A">
        <w:rPr>
          <w:rFonts w:ascii="Times New Roman" w:hAnsi="Times New Roman" w:cs="Times New Roman"/>
        </w:rPr>
        <w:t xml:space="preserve">t </w:t>
      </w:r>
      <w:r w:rsidRPr="00F5487A">
        <w:rPr>
          <w:rFonts w:ascii="Times New Roman" w:hAnsi="Times New Roman" w:cs="Times New Roman"/>
        </w:rPr>
        <w:t>already</w:t>
      </w:r>
      <w:r w:rsidR="00E7782D" w:rsidRPr="00F5487A">
        <w:rPr>
          <w:rFonts w:ascii="Times New Roman" w:hAnsi="Times New Roman" w:cs="Times New Roman"/>
        </w:rPr>
        <w:t xml:space="preserve"> sent a reminder letter</w:t>
      </w:r>
      <w:r w:rsidR="00812D04" w:rsidRPr="00F5487A">
        <w:rPr>
          <w:rFonts w:ascii="Times New Roman" w:hAnsi="Times New Roman" w:cs="Times New Roman"/>
        </w:rPr>
        <w:t>/email</w:t>
      </w:r>
      <w:r w:rsidR="00E7782D" w:rsidRPr="00F5487A">
        <w:rPr>
          <w:rFonts w:ascii="Times New Roman" w:hAnsi="Times New Roman" w:cs="Times New Roman"/>
        </w:rPr>
        <w:t xml:space="preserve"> to the </w:t>
      </w:r>
      <w:r w:rsidR="003C2910" w:rsidRPr="00F5487A">
        <w:rPr>
          <w:rFonts w:ascii="Times New Roman" w:hAnsi="Times New Roman" w:cs="Times New Roman"/>
        </w:rPr>
        <w:t xml:space="preserve">data controller </w:t>
      </w:r>
      <w:r w:rsidR="00E7782D" w:rsidRPr="00F5487A">
        <w:rPr>
          <w:rFonts w:ascii="Times New Roman" w:hAnsi="Times New Roman" w:cs="Times New Roman"/>
        </w:rPr>
        <w:t xml:space="preserve">organisation </w:t>
      </w:r>
      <w:r w:rsidRPr="00F5487A">
        <w:rPr>
          <w:rFonts w:ascii="Times New Roman" w:hAnsi="Times New Roman" w:cs="Times New Roman"/>
        </w:rPr>
        <w:t>about</w:t>
      </w:r>
      <w:r w:rsidR="00E7782D" w:rsidRPr="00F5487A">
        <w:rPr>
          <w:rFonts w:ascii="Times New Roman" w:hAnsi="Times New Roman" w:cs="Times New Roman"/>
        </w:rPr>
        <w:t xml:space="preserve"> </w:t>
      </w:r>
      <w:r w:rsidR="00396B6D" w:rsidRPr="00F5487A">
        <w:rPr>
          <w:rFonts w:ascii="Times New Roman" w:hAnsi="Times New Roman" w:cs="Times New Roman"/>
        </w:rPr>
        <w:t xml:space="preserve">your request, </w:t>
      </w:r>
      <w:r w:rsidR="00C86559" w:rsidRPr="00F5487A">
        <w:rPr>
          <w:rFonts w:ascii="Times New Roman" w:hAnsi="Times New Roman" w:cs="Times New Roman"/>
        </w:rPr>
        <w:t xml:space="preserve">then </w:t>
      </w:r>
      <w:r w:rsidR="00396B6D" w:rsidRPr="00F5487A">
        <w:rPr>
          <w:rFonts w:ascii="Times New Roman" w:hAnsi="Times New Roman" w:cs="Times New Roman"/>
        </w:rPr>
        <w:t xml:space="preserve">we recommend </w:t>
      </w:r>
      <w:r w:rsidR="00917176" w:rsidRPr="00F5487A">
        <w:rPr>
          <w:rFonts w:ascii="Times New Roman" w:hAnsi="Times New Roman" w:cs="Times New Roman"/>
        </w:rPr>
        <w:t xml:space="preserve">that </w:t>
      </w:r>
      <w:r w:rsidR="00E7782D" w:rsidRPr="00F5487A">
        <w:rPr>
          <w:rFonts w:ascii="Times New Roman" w:hAnsi="Times New Roman" w:cs="Times New Roman"/>
        </w:rPr>
        <w:t xml:space="preserve">you </w:t>
      </w:r>
      <w:r w:rsidR="003C2910" w:rsidRPr="00F5487A">
        <w:rPr>
          <w:rFonts w:ascii="Times New Roman" w:hAnsi="Times New Roman" w:cs="Times New Roman"/>
        </w:rPr>
        <w:t>send on</w:t>
      </w:r>
      <w:r w:rsidR="002D3A74" w:rsidRPr="00F5487A">
        <w:rPr>
          <w:rFonts w:ascii="Times New Roman" w:hAnsi="Times New Roman" w:cs="Times New Roman"/>
        </w:rPr>
        <w:t>e</w:t>
      </w:r>
      <w:r w:rsidRPr="00F5487A">
        <w:rPr>
          <w:rFonts w:ascii="Times New Roman" w:hAnsi="Times New Roman" w:cs="Times New Roman"/>
        </w:rPr>
        <w:t xml:space="preserve"> as soon as po</w:t>
      </w:r>
      <w:r w:rsidR="0062121B" w:rsidRPr="00F5487A">
        <w:rPr>
          <w:rFonts w:ascii="Times New Roman" w:hAnsi="Times New Roman" w:cs="Times New Roman"/>
        </w:rPr>
        <w:t xml:space="preserve">ssible, </w:t>
      </w:r>
      <w:r w:rsidR="00C86559" w:rsidRPr="00F5487A">
        <w:rPr>
          <w:rFonts w:ascii="Times New Roman" w:hAnsi="Times New Roman" w:cs="Times New Roman"/>
        </w:rPr>
        <w:t>referencing your original request and the date on which you sent it.</w:t>
      </w:r>
      <w:r w:rsidR="00396B6D" w:rsidRPr="00F5487A">
        <w:rPr>
          <w:rFonts w:ascii="Times New Roman" w:hAnsi="Times New Roman" w:cs="Times New Roman"/>
        </w:rPr>
        <w:t xml:space="preserve"> </w:t>
      </w:r>
    </w:p>
    <w:p w:rsidR="00970CFF" w:rsidRPr="00F5487A" w:rsidRDefault="007C4D02" w:rsidP="00396B6D">
      <w:pPr>
        <w:spacing w:line="276" w:lineRule="auto"/>
        <w:jc w:val="both"/>
        <w:rPr>
          <w:rFonts w:ascii="Times New Roman" w:hAnsi="Times New Roman" w:cs="Times New Roman"/>
          <w:color w:val="111111"/>
          <w:shd w:val="clear" w:color="auto" w:fill="FFFFFF"/>
        </w:rPr>
      </w:pPr>
      <w:r w:rsidRPr="00F5487A">
        <w:rPr>
          <w:rFonts w:ascii="Times New Roman" w:hAnsi="Times New Roman" w:cs="Times New Roman"/>
          <w:color w:val="111111"/>
          <w:shd w:val="clear" w:color="auto" w:fill="FFFFFF"/>
        </w:rPr>
        <w:t>Simi</w:t>
      </w:r>
      <w:r w:rsidR="00396B6D" w:rsidRPr="00F5487A">
        <w:rPr>
          <w:rFonts w:ascii="Times New Roman" w:hAnsi="Times New Roman" w:cs="Times New Roman"/>
          <w:color w:val="111111"/>
          <w:shd w:val="clear" w:color="auto" w:fill="FFFFFF"/>
        </w:rPr>
        <w:t>larly, if you</w:t>
      </w:r>
      <w:r w:rsidR="00C86559" w:rsidRPr="00F5487A">
        <w:rPr>
          <w:rFonts w:ascii="Times New Roman" w:hAnsi="Times New Roman" w:cs="Times New Roman"/>
          <w:color w:val="111111"/>
          <w:shd w:val="clear" w:color="auto" w:fill="FFFFFF"/>
        </w:rPr>
        <w:t xml:space="preserve"> received a response but you</w:t>
      </w:r>
      <w:r w:rsidR="00396B6D" w:rsidRPr="00F5487A">
        <w:rPr>
          <w:rFonts w:ascii="Times New Roman" w:hAnsi="Times New Roman" w:cs="Times New Roman"/>
          <w:color w:val="111111"/>
          <w:shd w:val="clear" w:color="auto" w:fill="FFFFFF"/>
        </w:rPr>
        <w:t xml:space="preserve"> are concerned</w:t>
      </w:r>
      <w:r w:rsidRPr="00F5487A">
        <w:rPr>
          <w:rFonts w:ascii="Times New Roman" w:hAnsi="Times New Roman" w:cs="Times New Roman"/>
          <w:color w:val="111111"/>
          <w:shd w:val="clear" w:color="auto" w:fill="FFFFFF"/>
        </w:rPr>
        <w:t xml:space="preserve"> </w:t>
      </w:r>
      <w:r w:rsidR="00396B6D" w:rsidRPr="00F5487A">
        <w:rPr>
          <w:rFonts w:ascii="Times New Roman" w:hAnsi="Times New Roman" w:cs="Times New Roman"/>
          <w:color w:val="111111"/>
          <w:shd w:val="clear" w:color="auto" w:fill="FFFFFF"/>
        </w:rPr>
        <w:t>the organisation has</w:t>
      </w:r>
      <w:r w:rsidR="00DA5D18" w:rsidRPr="00F5487A">
        <w:rPr>
          <w:rFonts w:ascii="Times New Roman" w:hAnsi="Times New Roman" w:cs="Times New Roman"/>
          <w:color w:val="111111"/>
          <w:shd w:val="clear" w:color="auto" w:fill="FFFFFF"/>
        </w:rPr>
        <w:t xml:space="preserve"> not</w:t>
      </w:r>
      <w:r w:rsidRPr="00F5487A">
        <w:rPr>
          <w:rFonts w:ascii="Times New Roman" w:hAnsi="Times New Roman" w:cs="Times New Roman"/>
          <w:color w:val="111111"/>
          <w:shd w:val="clear" w:color="auto" w:fill="FFFFFF"/>
        </w:rPr>
        <w:t xml:space="preserve"> provided all of the data </w:t>
      </w:r>
      <w:r w:rsidR="001F56EC" w:rsidRPr="00F5487A">
        <w:rPr>
          <w:rFonts w:ascii="Times New Roman" w:hAnsi="Times New Roman" w:cs="Times New Roman"/>
          <w:color w:val="111111"/>
          <w:shd w:val="clear" w:color="auto" w:fill="FFFFFF"/>
        </w:rPr>
        <w:t xml:space="preserve">you requested, you should contact them </w:t>
      </w:r>
      <w:r w:rsidR="00812D04" w:rsidRPr="00F5487A">
        <w:rPr>
          <w:rFonts w:ascii="Times New Roman" w:hAnsi="Times New Roman" w:cs="Times New Roman"/>
          <w:color w:val="111111"/>
          <w:shd w:val="clear" w:color="auto" w:fill="FFFFFF"/>
        </w:rPr>
        <w:t>in writing</w:t>
      </w:r>
      <w:r w:rsidR="0062121B" w:rsidRPr="00F5487A">
        <w:rPr>
          <w:rFonts w:ascii="Times New Roman" w:hAnsi="Times New Roman" w:cs="Times New Roman"/>
          <w:color w:val="111111"/>
          <w:shd w:val="clear" w:color="auto" w:fill="FFFFFF"/>
        </w:rPr>
        <w:t xml:space="preserve"> (letter/email)</w:t>
      </w:r>
      <w:r w:rsidRPr="00F5487A">
        <w:rPr>
          <w:rFonts w:ascii="Times New Roman" w:hAnsi="Times New Roman" w:cs="Times New Roman"/>
          <w:color w:val="111111"/>
          <w:shd w:val="clear" w:color="auto" w:fill="FFFFFF"/>
        </w:rPr>
        <w:t xml:space="preserve">, setting out the personal data </w:t>
      </w:r>
      <w:r w:rsidR="001F56EC" w:rsidRPr="00F5487A">
        <w:rPr>
          <w:rFonts w:ascii="Times New Roman" w:hAnsi="Times New Roman" w:cs="Times New Roman"/>
          <w:color w:val="111111"/>
          <w:shd w:val="clear" w:color="auto" w:fill="FFFFFF"/>
        </w:rPr>
        <w:t>you</w:t>
      </w:r>
      <w:r w:rsidRPr="00F5487A">
        <w:rPr>
          <w:rFonts w:ascii="Times New Roman" w:hAnsi="Times New Roman" w:cs="Times New Roman"/>
          <w:color w:val="111111"/>
          <w:shd w:val="clear" w:color="auto" w:fill="FFFFFF"/>
        </w:rPr>
        <w:t xml:space="preserve"> know or believe to exist and which has not been provided</w:t>
      </w:r>
      <w:r w:rsidR="001F56EC" w:rsidRPr="00F5487A">
        <w:rPr>
          <w:rFonts w:ascii="Times New Roman" w:hAnsi="Times New Roman" w:cs="Times New Roman"/>
          <w:color w:val="111111"/>
          <w:shd w:val="clear" w:color="auto" w:fill="FFFFFF"/>
        </w:rPr>
        <w:t xml:space="preserve"> to you</w:t>
      </w:r>
      <w:r w:rsidRPr="00F5487A">
        <w:rPr>
          <w:rFonts w:ascii="Times New Roman" w:hAnsi="Times New Roman" w:cs="Times New Roman"/>
          <w:color w:val="111111"/>
          <w:shd w:val="clear" w:color="auto" w:fill="FFFFFF"/>
        </w:rPr>
        <w:t xml:space="preserve">, and requesting </w:t>
      </w:r>
      <w:r w:rsidR="001F56EC" w:rsidRPr="00F5487A">
        <w:rPr>
          <w:rFonts w:ascii="Times New Roman" w:hAnsi="Times New Roman" w:cs="Times New Roman"/>
          <w:color w:val="111111"/>
          <w:shd w:val="clear" w:color="auto" w:fill="FFFFFF"/>
        </w:rPr>
        <w:t xml:space="preserve">that they provide it to you. </w:t>
      </w:r>
    </w:p>
    <w:p w:rsidR="00C86559" w:rsidRPr="00F5487A" w:rsidRDefault="001F56EC" w:rsidP="00396B6D">
      <w:pPr>
        <w:spacing w:line="276" w:lineRule="auto"/>
        <w:jc w:val="both"/>
        <w:rPr>
          <w:rFonts w:ascii="Times New Roman" w:hAnsi="Times New Roman" w:cs="Times New Roman"/>
          <w:color w:val="111111"/>
          <w:shd w:val="clear" w:color="auto" w:fill="FFFFFF"/>
        </w:rPr>
      </w:pPr>
      <w:r w:rsidRPr="00F5487A">
        <w:rPr>
          <w:rFonts w:ascii="Times New Roman" w:hAnsi="Times New Roman" w:cs="Times New Roman"/>
          <w:color w:val="111111"/>
          <w:shd w:val="clear" w:color="auto" w:fill="FFFFFF"/>
        </w:rPr>
        <w:t xml:space="preserve">If you are not satisfied with the </w:t>
      </w:r>
      <w:r w:rsidR="00970CFF" w:rsidRPr="00F5487A">
        <w:rPr>
          <w:rFonts w:ascii="Times New Roman" w:hAnsi="Times New Roman" w:cs="Times New Roman"/>
          <w:color w:val="111111"/>
          <w:shd w:val="clear" w:color="auto" w:fill="FFFFFF"/>
        </w:rPr>
        <w:t>organisation</w:t>
      </w:r>
      <w:r w:rsidR="00DE1692">
        <w:rPr>
          <w:rFonts w:ascii="Times New Roman" w:hAnsi="Times New Roman" w:cs="Times New Roman"/>
          <w:color w:val="111111"/>
          <w:shd w:val="clear" w:color="auto" w:fill="FFFFFF"/>
        </w:rPr>
        <w:t>'</w:t>
      </w:r>
      <w:r w:rsidR="00970CFF" w:rsidRPr="00F5487A">
        <w:rPr>
          <w:rFonts w:ascii="Times New Roman" w:hAnsi="Times New Roman" w:cs="Times New Roman"/>
          <w:color w:val="111111"/>
          <w:shd w:val="clear" w:color="auto" w:fill="FFFFFF"/>
        </w:rPr>
        <w:t>s response for another reason</w:t>
      </w:r>
      <w:r w:rsidR="00745FDB" w:rsidRPr="00F5487A">
        <w:rPr>
          <w:rFonts w:ascii="Times New Roman" w:hAnsi="Times New Roman" w:cs="Times New Roman"/>
          <w:color w:val="111111"/>
          <w:shd w:val="clear" w:color="auto" w:fill="FFFFFF"/>
        </w:rPr>
        <w:t xml:space="preserve"> (for instance, if you believe an </w:t>
      </w:r>
      <w:r w:rsidR="00DE1692">
        <w:rPr>
          <w:rFonts w:ascii="Times New Roman" w:hAnsi="Times New Roman" w:cs="Times New Roman"/>
          <w:color w:val="111111"/>
          <w:shd w:val="clear" w:color="auto" w:fill="FFFFFF"/>
        </w:rPr>
        <w:t>'</w:t>
      </w:r>
      <w:r w:rsidR="00107ABC" w:rsidRPr="00F5487A">
        <w:rPr>
          <w:rFonts w:ascii="Times New Roman" w:hAnsi="Times New Roman" w:cs="Times New Roman"/>
          <w:color w:val="111111"/>
          <w:shd w:val="clear" w:color="auto" w:fill="FFFFFF"/>
        </w:rPr>
        <w:t>exemption</w:t>
      </w:r>
      <w:r w:rsidR="00DE1692">
        <w:rPr>
          <w:rFonts w:ascii="Times New Roman" w:hAnsi="Times New Roman" w:cs="Times New Roman"/>
          <w:color w:val="111111"/>
          <w:shd w:val="clear" w:color="auto" w:fill="FFFFFF"/>
        </w:rPr>
        <w:t>'</w:t>
      </w:r>
      <w:r w:rsidR="00107ABC" w:rsidRPr="00F5487A">
        <w:rPr>
          <w:rFonts w:ascii="Times New Roman" w:hAnsi="Times New Roman" w:cs="Times New Roman"/>
          <w:color w:val="111111"/>
          <w:shd w:val="clear" w:color="auto" w:fill="FFFFFF"/>
        </w:rPr>
        <w:t xml:space="preserve"> </w:t>
      </w:r>
      <w:r w:rsidR="00812D04" w:rsidRPr="00F5487A">
        <w:rPr>
          <w:rFonts w:ascii="Times New Roman" w:hAnsi="Times New Roman" w:cs="Times New Roman"/>
          <w:color w:val="111111"/>
          <w:shd w:val="clear" w:color="auto" w:fill="FFFFFF"/>
        </w:rPr>
        <w:t>– as explained in</w:t>
      </w:r>
      <w:r w:rsidR="007314D1" w:rsidRPr="00F5487A">
        <w:rPr>
          <w:rFonts w:ascii="Times New Roman" w:hAnsi="Times New Roman" w:cs="Times New Roman"/>
          <w:color w:val="111111"/>
          <w:shd w:val="clear" w:color="auto" w:fill="FFFFFF"/>
        </w:rPr>
        <w:t xml:space="preserve"> </w:t>
      </w:r>
      <w:hyperlink w:anchor="_Option_3_-" w:history="1">
        <w:r w:rsidR="007314D1" w:rsidRPr="00F5487A">
          <w:rPr>
            <w:rStyle w:val="Hyperlink"/>
            <w:rFonts w:ascii="Times New Roman" w:hAnsi="Times New Roman" w:cs="Times New Roman"/>
            <w:shd w:val="clear" w:color="auto" w:fill="FFFFFF"/>
          </w:rPr>
          <w:t>Section 3</w:t>
        </w:r>
        <w:r w:rsidR="00D0126E">
          <w:rPr>
            <w:rStyle w:val="Hyperlink"/>
            <w:rFonts w:ascii="Times New Roman" w:hAnsi="Times New Roman" w:cs="Times New Roman"/>
            <w:shd w:val="clear" w:color="auto" w:fill="FFFFFF"/>
          </w:rPr>
          <w:t>.4.1</w:t>
        </w:r>
        <w:r w:rsidR="00745FDB" w:rsidRPr="00F5487A">
          <w:rPr>
            <w:rStyle w:val="Hyperlink"/>
            <w:rFonts w:ascii="Times New Roman" w:hAnsi="Times New Roman" w:cs="Times New Roman"/>
            <w:shd w:val="clear" w:color="auto" w:fill="FFFFFF"/>
          </w:rPr>
          <w:t>.3</w:t>
        </w:r>
      </w:hyperlink>
      <w:r w:rsidR="003C2910" w:rsidRPr="00F5487A">
        <w:rPr>
          <w:rFonts w:ascii="Times New Roman" w:hAnsi="Times New Roman" w:cs="Times New Roman"/>
          <w:color w:val="111111"/>
          <w:shd w:val="clear" w:color="auto" w:fill="FFFFFF"/>
        </w:rPr>
        <w:t xml:space="preserve"> </w:t>
      </w:r>
      <w:r w:rsidR="00812D04" w:rsidRPr="00F5487A">
        <w:rPr>
          <w:rFonts w:ascii="Times New Roman" w:hAnsi="Times New Roman" w:cs="Times New Roman"/>
          <w:color w:val="111111"/>
          <w:shd w:val="clear" w:color="auto" w:fill="FFFFFF"/>
        </w:rPr>
        <w:t xml:space="preserve">– </w:t>
      </w:r>
      <w:r w:rsidR="00745FDB" w:rsidRPr="00F5487A">
        <w:rPr>
          <w:rFonts w:ascii="Times New Roman" w:hAnsi="Times New Roman" w:cs="Times New Roman"/>
          <w:color w:val="111111"/>
          <w:shd w:val="clear" w:color="auto" w:fill="FFFFFF"/>
        </w:rPr>
        <w:t>has</w:t>
      </w:r>
      <w:r w:rsidR="00812D04" w:rsidRPr="00F5487A">
        <w:rPr>
          <w:rFonts w:ascii="Times New Roman" w:hAnsi="Times New Roman" w:cs="Times New Roman"/>
          <w:color w:val="111111"/>
          <w:shd w:val="clear" w:color="auto" w:fill="FFFFFF"/>
        </w:rPr>
        <w:t xml:space="preserve"> </w:t>
      </w:r>
      <w:r w:rsidR="00745FDB" w:rsidRPr="00F5487A">
        <w:rPr>
          <w:rFonts w:ascii="Times New Roman" w:hAnsi="Times New Roman" w:cs="Times New Roman"/>
          <w:color w:val="111111"/>
          <w:shd w:val="clear" w:color="auto" w:fill="FFFFFF"/>
        </w:rPr>
        <w:t>been incorrectly applied in refusing you access to your data</w:t>
      </w:r>
      <w:r w:rsidR="00812D04" w:rsidRPr="00F5487A">
        <w:rPr>
          <w:rFonts w:ascii="Times New Roman" w:hAnsi="Times New Roman" w:cs="Times New Roman"/>
          <w:color w:val="111111"/>
          <w:shd w:val="clear" w:color="auto" w:fill="FFFFFF"/>
        </w:rPr>
        <w:t>),</w:t>
      </w:r>
      <w:r w:rsidR="00970CFF" w:rsidRPr="00F5487A">
        <w:rPr>
          <w:rFonts w:ascii="Times New Roman" w:hAnsi="Times New Roman" w:cs="Times New Roman"/>
          <w:color w:val="111111"/>
          <w:shd w:val="clear" w:color="auto" w:fill="FFFFFF"/>
        </w:rPr>
        <w:t xml:space="preserve"> </w:t>
      </w:r>
      <w:r w:rsidRPr="00F5487A">
        <w:rPr>
          <w:rFonts w:ascii="Times New Roman" w:hAnsi="Times New Roman" w:cs="Times New Roman"/>
          <w:color w:val="111111"/>
          <w:shd w:val="clear" w:color="auto" w:fill="FFFFFF"/>
        </w:rPr>
        <w:t xml:space="preserve">you should </w:t>
      </w:r>
      <w:r w:rsidR="00396B6D" w:rsidRPr="00F5487A">
        <w:rPr>
          <w:rFonts w:ascii="Times New Roman" w:hAnsi="Times New Roman" w:cs="Times New Roman"/>
          <w:color w:val="111111"/>
          <w:shd w:val="clear" w:color="auto" w:fill="FFFFFF"/>
        </w:rPr>
        <w:t xml:space="preserve">also </w:t>
      </w:r>
      <w:r w:rsidRPr="00F5487A">
        <w:rPr>
          <w:rFonts w:ascii="Times New Roman" w:hAnsi="Times New Roman" w:cs="Times New Roman"/>
          <w:color w:val="111111"/>
          <w:shd w:val="clear" w:color="auto" w:fill="FFFFFF"/>
        </w:rPr>
        <w:t xml:space="preserve">contact them </w:t>
      </w:r>
      <w:r w:rsidR="00812D04" w:rsidRPr="00F5487A">
        <w:rPr>
          <w:rFonts w:ascii="Times New Roman" w:hAnsi="Times New Roman" w:cs="Times New Roman"/>
          <w:color w:val="111111"/>
          <w:shd w:val="clear" w:color="auto" w:fill="FFFFFF"/>
        </w:rPr>
        <w:t xml:space="preserve">in writing </w:t>
      </w:r>
      <w:r w:rsidRPr="00F5487A">
        <w:rPr>
          <w:rFonts w:ascii="Times New Roman" w:hAnsi="Times New Roman" w:cs="Times New Roman"/>
          <w:color w:val="111111"/>
          <w:shd w:val="clear" w:color="auto" w:fill="FFFFFF"/>
        </w:rPr>
        <w:t xml:space="preserve">to let them know why </w:t>
      </w:r>
      <w:r w:rsidR="00970CFF" w:rsidRPr="00F5487A">
        <w:rPr>
          <w:rFonts w:ascii="Times New Roman" w:hAnsi="Times New Roman" w:cs="Times New Roman"/>
          <w:color w:val="111111"/>
          <w:shd w:val="clear" w:color="auto" w:fill="FFFFFF"/>
        </w:rPr>
        <w:t xml:space="preserve">you are dissatisfied, and </w:t>
      </w:r>
      <w:r w:rsidRPr="00F5487A">
        <w:rPr>
          <w:rFonts w:ascii="Times New Roman" w:hAnsi="Times New Roman" w:cs="Times New Roman"/>
          <w:color w:val="111111"/>
          <w:shd w:val="clear" w:color="auto" w:fill="FFFFFF"/>
        </w:rPr>
        <w:t>asking fo</w:t>
      </w:r>
      <w:r w:rsidR="00396B6D" w:rsidRPr="00F5487A">
        <w:rPr>
          <w:rFonts w:ascii="Times New Roman" w:hAnsi="Times New Roman" w:cs="Times New Roman"/>
          <w:color w:val="111111"/>
          <w:shd w:val="clear" w:color="auto" w:fill="FFFFFF"/>
        </w:rPr>
        <w:t xml:space="preserve">r these issues to be addressed. </w:t>
      </w:r>
    </w:p>
    <w:p w:rsidR="00396B6D" w:rsidRPr="00F5487A" w:rsidRDefault="007314D1" w:rsidP="00396B6D">
      <w:pPr>
        <w:spacing w:line="276" w:lineRule="auto"/>
        <w:jc w:val="both"/>
        <w:rPr>
          <w:rFonts w:ascii="Times New Roman" w:hAnsi="Times New Roman" w:cs="Times New Roman"/>
          <w:color w:val="111111"/>
          <w:shd w:val="clear" w:color="auto" w:fill="FFFFFF"/>
        </w:rPr>
      </w:pPr>
      <w:r w:rsidRPr="00F5487A">
        <w:rPr>
          <w:rFonts w:ascii="Times New Roman" w:hAnsi="Times New Roman" w:cs="Times New Roman"/>
          <w:color w:val="111111"/>
          <w:shd w:val="clear" w:color="auto" w:fill="FFFFFF"/>
        </w:rPr>
        <w:lastRenderedPageBreak/>
        <w:t>Please refer to</w:t>
      </w:r>
      <w:r w:rsidR="00107ABC" w:rsidRPr="00F5487A">
        <w:rPr>
          <w:rFonts w:ascii="Times New Roman" w:hAnsi="Times New Roman" w:cs="Times New Roman"/>
          <w:color w:val="111111"/>
          <w:shd w:val="clear" w:color="auto" w:fill="FFFFFF"/>
        </w:rPr>
        <w:t xml:space="preserve"> </w:t>
      </w:r>
      <w:hyperlink w:anchor="_Form:_Your_Complaint" w:history="1">
        <w:r w:rsidRPr="00F5487A">
          <w:rPr>
            <w:rStyle w:val="Hyperlink"/>
            <w:rFonts w:ascii="Times New Roman" w:hAnsi="Times New Roman" w:cs="Times New Roman"/>
            <w:shd w:val="clear" w:color="auto" w:fill="FFFFFF"/>
          </w:rPr>
          <w:t xml:space="preserve">Section </w:t>
        </w:r>
        <w:r w:rsidR="00F5487A" w:rsidRPr="00F5487A">
          <w:rPr>
            <w:rStyle w:val="Hyperlink"/>
            <w:rFonts w:ascii="Times New Roman" w:hAnsi="Times New Roman" w:cs="Times New Roman"/>
            <w:shd w:val="clear" w:color="auto" w:fill="FFFFFF"/>
          </w:rPr>
          <w:t>3.4 -</w:t>
        </w:r>
        <w:r w:rsidR="00C86559" w:rsidRPr="00F5487A">
          <w:rPr>
            <w:rStyle w:val="Hyperlink"/>
            <w:rFonts w:ascii="Times New Roman" w:hAnsi="Times New Roman" w:cs="Times New Roman"/>
            <w:shd w:val="clear" w:color="auto" w:fill="FFFFFF"/>
          </w:rPr>
          <w:t xml:space="preserve"> Your Complaint</w:t>
        </w:r>
      </w:hyperlink>
      <w:r w:rsidR="00C86559" w:rsidRPr="00F5487A">
        <w:rPr>
          <w:rFonts w:ascii="Times New Roman" w:hAnsi="Times New Roman" w:cs="Times New Roman"/>
          <w:color w:val="111111"/>
          <w:shd w:val="clear" w:color="auto" w:fill="FFFFFF"/>
        </w:rPr>
        <w:t xml:space="preserve"> </w:t>
      </w:r>
      <w:r w:rsidR="00396B6D" w:rsidRPr="00F5487A">
        <w:rPr>
          <w:rFonts w:ascii="Times New Roman" w:hAnsi="Times New Roman" w:cs="Times New Roman"/>
          <w:color w:val="111111"/>
          <w:shd w:val="clear" w:color="auto" w:fill="FFFFFF"/>
        </w:rPr>
        <w:t>for more information on what to include in your letter</w:t>
      </w:r>
      <w:r w:rsidR="00812D04" w:rsidRPr="00F5487A">
        <w:rPr>
          <w:rFonts w:ascii="Times New Roman" w:hAnsi="Times New Roman" w:cs="Times New Roman"/>
          <w:color w:val="111111"/>
          <w:shd w:val="clear" w:color="auto" w:fill="FFFFFF"/>
        </w:rPr>
        <w:t>/email</w:t>
      </w:r>
      <w:r w:rsidR="00396B6D" w:rsidRPr="00F5487A">
        <w:rPr>
          <w:rFonts w:ascii="Times New Roman" w:hAnsi="Times New Roman" w:cs="Times New Roman"/>
          <w:color w:val="111111"/>
          <w:shd w:val="clear" w:color="auto" w:fill="FFFFFF"/>
        </w:rPr>
        <w:t>.</w:t>
      </w:r>
      <w:r w:rsidR="00C86559" w:rsidRPr="00F5487A">
        <w:rPr>
          <w:rFonts w:ascii="Times New Roman" w:hAnsi="Times New Roman" w:cs="Times New Roman"/>
          <w:color w:val="111111"/>
          <w:shd w:val="clear" w:color="auto" w:fill="FFFFFF"/>
        </w:rPr>
        <w:t xml:space="preserve"> </w:t>
      </w:r>
    </w:p>
    <w:p w:rsidR="0062121B" w:rsidRPr="00F5487A" w:rsidRDefault="0062121B" w:rsidP="00396B6D">
      <w:pPr>
        <w:spacing w:line="276" w:lineRule="auto"/>
        <w:jc w:val="both"/>
        <w:rPr>
          <w:rFonts w:ascii="Times New Roman" w:hAnsi="Times New Roman" w:cs="Times New Roman"/>
          <w:color w:val="111111"/>
          <w:shd w:val="clear" w:color="auto" w:fill="FFFFFF"/>
        </w:rPr>
      </w:pPr>
      <w:r w:rsidRPr="00F5487A">
        <w:rPr>
          <w:rFonts w:ascii="Times New Roman" w:hAnsi="Times New Roman" w:cs="Times New Roman"/>
          <w:color w:val="111111"/>
          <w:shd w:val="clear" w:color="auto" w:fill="FFFFFF"/>
        </w:rPr>
        <w:t>The reason we advise that you wri</w:t>
      </w:r>
      <w:r w:rsidR="00732D24" w:rsidRPr="00F5487A">
        <w:rPr>
          <w:rFonts w:ascii="Times New Roman" w:hAnsi="Times New Roman" w:cs="Times New Roman"/>
          <w:color w:val="111111"/>
          <w:shd w:val="clear" w:color="auto" w:fill="FFFFFF"/>
        </w:rPr>
        <w:t xml:space="preserve">te to the organisation </w:t>
      </w:r>
      <w:r w:rsidR="00732D24" w:rsidRPr="00F5487A">
        <w:rPr>
          <w:rFonts w:ascii="Times New Roman" w:hAnsi="Times New Roman" w:cs="Times New Roman"/>
          <w:b/>
          <w:color w:val="111111"/>
          <w:u w:val="single"/>
          <w:shd w:val="clear" w:color="auto" w:fill="FFFFFF"/>
        </w:rPr>
        <w:t>before</w:t>
      </w:r>
      <w:r w:rsidR="00732D24" w:rsidRPr="00F5487A">
        <w:rPr>
          <w:rFonts w:ascii="Times New Roman" w:hAnsi="Times New Roman" w:cs="Times New Roman"/>
          <w:color w:val="111111"/>
          <w:shd w:val="clear" w:color="auto" w:fill="FFFFFF"/>
        </w:rPr>
        <w:t xml:space="preserve"> making your complaint</w:t>
      </w:r>
      <w:r w:rsidR="007861B0">
        <w:rPr>
          <w:rFonts w:ascii="Times New Roman" w:hAnsi="Times New Roman" w:cs="Times New Roman"/>
          <w:color w:val="111111"/>
          <w:shd w:val="clear" w:color="auto" w:fill="FFFFFF"/>
        </w:rPr>
        <w:t xml:space="preserve"> to the DPC</w:t>
      </w:r>
      <w:r w:rsidR="00732D24" w:rsidRPr="00F5487A">
        <w:rPr>
          <w:rFonts w:ascii="Times New Roman" w:hAnsi="Times New Roman" w:cs="Times New Roman"/>
          <w:color w:val="111111"/>
          <w:shd w:val="clear" w:color="auto" w:fill="FFFFFF"/>
        </w:rPr>
        <w:t xml:space="preserve"> (essentially giving the organisation one last chance to comply </w:t>
      </w:r>
      <w:r w:rsidR="007861B0">
        <w:rPr>
          <w:rFonts w:ascii="Times New Roman" w:hAnsi="Times New Roman" w:cs="Times New Roman"/>
          <w:color w:val="111111"/>
          <w:shd w:val="clear" w:color="auto" w:fill="FFFFFF"/>
        </w:rPr>
        <w:t>with your request</w:t>
      </w:r>
      <w:r w:rsidR="00391CBF">
        <w:rPr>
          <w:rFonts w:ascii="Times New Roman" w:hAnsi="Times New Roman" w:cs="Times New Roman"/>
          <w:color w:val="111111"/>
          <w:shd w:val="clear" w:color="auto" w:fill="FFFFFF"/>
        </w:rPr>
        <w:t>) is because it may help your concern</w:t>
      </w:r>
      <w:r w:rsidR="00ED21CB">
        <w:rPr>
          <w:rFonts w:ascii="Times New Roman" w:hAnsi="Times New Roman" w:cs="Times New Roman"/>
          <w:color w:val="111111"/>
          <w:shd w:val="clear" w:color="auto" w:fill="FFFFFF"/>
        </w:rPr>
        <w:t xml:space="preserve"> to </w:t>
      </w:r>
      <w:r w:rsidR="00732D24" w:rsidRPr="00F5487A">
        <w:rPr>
          <w:rFonts w:ascii="Times New Roman" w:hAnsi="Times New Roman" w:cs="Times New Roman"/>
          <w:color w:val="111111"/>
          <w:shd w:val="clear" w:color="auto" w:fill="FFFFFF"/>
        </w:rPr>
        <w:t xml:space="preserve">be addressed sooner. </w:t>
      </w:r>
      <w:r w:rsidR="007861B0">
        <w:rPr>
          <w:rFonts w:ascii="Times New Roman" w:hAnsi="Times New Roman" w:cs="Times New Roman"/>
          <w:color w:val="111111"/>
          <w:shd w:val="clear" w:color="auto" w:fill="FFFFFF"/>
        </w:rPr>
        <w:t>The DPC</w:t>
      </w:r>
      <w:r w:rsidR="00DE1692">
        <w:rPr>
          <w:rFonts w:ascii="Times New Roman" w:hAnsi="Times New Roman" w:cs="Times New Roman"/>
          <w:color w:val="111111"/>
          <w:shd w:val="clear" w:color="auto" w:fill="FFFFFF"/>
        </w:rPr>
        <w:t>'</w:t>
      </w:r>
      <w:r w:rsidR="007861B0">
        <w:rPr>
          <w:rFonts w:ascii="Times New Roman" w:hAnsi="Times New Roman" w:cs="Times New Roman"/>
          <w:color w:val="111111"/>
          <w:shd w:val="clear" w:color="auto" w:fill="FFFFFF"/>
        </w:rPr>
        <w:t xml:space="preserve">s complaint form </w:t>
      </w:r>
      <w:r w:rsidR="00BE161F">
        <w:rPr>
          <w:rFonts w:ascii="Times New Roman" w:hAnsi="Times New Roman" w:cs="Times New Roman"/>
          <w:color w:val="111111"/>
          <w:shd w:val="clear" w:color="auto" w:fill="FFFFFF"/>
        </w:rPr>
        <w:t>also asks</w:t>
      </w:r>
      <w:r w:rsidR="00732D24" w:rsidRPr="00F5487A">
        <w:rPr>
          <w:rFonts w:ascii="Times New Roman" w:hAnsi="Times New Roman" w:cs="Times New Roman"/>
          <w:color w:val="111111"/>
          <w:shd w:val="clear" w:color="auto" w:fill="FFFFFF"/>
        </w:rPr>
        <w:t xml:space="preserve"> </w:t>
      </w:r>
      <w:r w:rsidR="007861B0">
        <w:rPr>
          <w:rFonts w:ascii="Times New Roman" w:hAnsi="Times New Roman" w:cs="Times New Roman"/>
          <w:color w:val="111111"/>
          <w:shd w:val="clear" w:color="auto" w:fill="FFFFFF"/>
        </w:rPr>
        <w:t>if you</w:t>
      </w:r>
      <w:r w:rsidR="00732D24" w:rsidRPr="00F5487A">
        <w:rPr>
          <w:rFonts w:ascii="Times New Roman" w:hAnsi="Times New Roman" w:cs="Times New Roman"/>
          <w:color w:val="111111"/>
          <w:shd w:val="clear" w:color="auto" w:fill="FFFFFF"/>
        </w:rPr>
        <w:t xml:space="preserve"> have</w:t>
      </w:r>
      <w:r w:rsidR="00BE161F">
        <w:rPr>
          <w:rFonts w:ascii="Times New Roman" w:hAnsi="Times New Roman" w:cs="Times New Roman"/>
          <w:color w:val="111111"/>
          <w:shd w:val="clear" w:color="auto" w:fill="FFFFFF"/>
        </w:rPr>
        <w:t xml:space="preserve"> taken this step</w:t>
      </w:r>
      <w:r w:rsidR="00732D24" w:rsidRPr="00F5487A">
        <w:rPr>
          <w:rFonts w:ascii="Times New Roman" w:hAnsi="Times New Roman" w:cs="Times New Roman"/>
          <w:color w:val="111111"/>
          <w:shd w:val="clear" w:color="auto" w:fill="FFFFFF"/>
        </w:rPr>
        <w:t xml:space="preserve">. However, you are still entitled make a complaint without writing to the organisation. </w:t>
      </w:r>
    </w:p>
    <w:p w:rsidR="00FF2EB1" w:rsidRPr="00F5487A" w:rsidRDefault="00732D24" w:rsidP="00FF2EB1">
      <w:pPr>
        <w:pStyle w:val="Heading2"/>
        <w:jc w:val="center"/>
        <w:rPr>
          <w:rFonts w:ascii="Times New Roman" w:hAnsi="Times New Roman" w:cs="Times New Roman"/>
        </w:rPr>
      </w:pPr>
      <w:r w:rsidRPr="00F5487A">
        <w:rPr>
          <w:rFonts w:ascii="Times New Roman" w:hAnsi="Times New Roman" w:cs="Times New Roman"/>
          <w:color w:val="auto"/>
          <w:sz w:val="22"/>
          <w:szCs w:val="22"/>
        </w:rPr>
        <w:t xml:space="preserve">I have </w:t>
      </w:r>
      <w:r w:rsidR="007861B0">
        <w:rPr>
          <w:rFonts w:ascii="Times New Roman" w:hAnsi="Times New Roman" w:cs="Times New Roman"/>
          <w:color w:val="auto"/>
          <w:sz w:val="22"/>
          <w:szCs w:val="22"/>
        </w:rPr>
        <w:t xml:space="preserve">now </w:t>
      </w:r>
      <w:r w:rsidR="007314D1" w:rsidRPr="00F5487A">
        <w:rPr>
          <w:rFonts w:ascii="Times New Roman" w:hAnsi="Times New Roman" w:cs="Times New Roman"/>
          <w:color w:val="auto"/>
          <w:sz w:val="22"/>
          <w:szCs w:val="22"/>
        </w:rPr>
        <w:t>decided to complain to the DPC</w:t>
      </w:r>
      <w:r w:rsidRPr="00F5487A">
        <w:rPr>
          <w:rFonts w:ascii="Times New Roman" w:hAnsi="Times New Roman" w:cs="Times New Roman"/>
          <w:color w:val="auto"/>
          <w:sz w:val="22"/>
          <w:szCs w:val="22"/>
        </w:rPr>
        <w:t xml:space="preserve"> – what</w:t>
      </w:r>
      <w:r w:rsidR="007314D1" w:rsidRPr="00F5487A">
        <w:rPr>
          <w:rFonts w:ascii="Times New Roman" w:hAnsi="Times New Roman" w:cs="Times New Roman"/>
          <w:color w:val="auto"/>
          <w:sz w:val="22"/>
          <w:szCs w:val="22"/>
        </w:rPr>
        <w:t xml:space="preserve"> happens</w:t>
      </w:r>
      <w:r w:rsidRPr="00F5487A">
        <w:rPr>
          <w:rFonts w:ascii="Times New Roman" w:hAnsi="Times New Roman" w:cs="Times New Roman"/>
          <w:color w:val="auto"/>
          <w:sz w:val="22"/>
          <w:szCs w:val="22"/>
        </w:rPr>
        <w:t xml:space="preserve"> next? </w:t>
      </w:r>
    </w:p>
    <w:p w:rsidR="007861B0" w:rsidRDefault="007861B0" w:rsidP="00396B6D">
      <w:pPr>
        <w:spacing w:line="276" w:lineRule="auto"/>
        <w:jc w:val="both"/>
        <w:rPr>
          <w:rFonts w:ascii="Times New Roman" w:hAnsi="Times New Roman" w:cs="Times New Roman"/>
        </w:rPr>
      </w:pPr>
    </w:p>
    <w:p w:rsidR="00DA5D18" w:rsidRPr="00F5487A" w:rsidRDefault="007861B0" w:rsidP="00396B6D">
      <w:pPr>
        <w:spacing w:line="276" w:lineRule="auto"/>
        <w:jc w:val="both"/>
        <w:rPr>
          <w:rFonts w:ascii="Times New Roman" w:hAnsi="Times New Roman" w:cs="Times New Roman"/>
        </w:rPr>
      </w:pPr>
      <w:r>
        <w:rPr>
          <w:rFonts w:ascii="Times New Roman" w:hAnsi="Times New Roman" w:cs="Times New Roman"/>
        </w:rPr>
        <w:t>Complaints to the DPC</w:t>
      </w:r>
      <w:r w:rsidR="00812D04" w:rsidRPr="00F5487A">
        <w:rPr>
          <w:rFonts w:ascii="Times New Roman" w:hAnsi="Times New Roman" w:cs="Times New Roman"/>
        </w:rPr>
        <w:t xml:space="preserve"> are usually made online. </w:t>
      </w:r>
      <w:r w:rsidR="00A500C8" w:rsidRPr="00F5487A">
        <w:rPr>
          <w:rFonts w:ascii="Times New Roman" w:hAnsi="Times New Roman" w:cs="Times New Roman"/>
        </w:rPr>
        <w:t xml:space="preserve">The form </w:t>
      </w:r>
      <w:r w:rsidR="00812D04" w:rsidRPr="00F5487A">
        <w:rPr>
          <w:rFonts w:ascii="Times New Roman" w:hAnsi="Times New Roman" w:cs="Times New Roman"/>
        </w:rPr>
        <w:t>on</w:t>
      </w:r>
      <w:r w:rsidR="00A500C8" w:rsidRPr="00F5487A">
        <w:rPr>
          <w:rFonts w:ascii="Times New Roman" w:hAnsi="Times New Roman" w:cs="Times New Roman"/>
        </w:rPr>
        <w:t xml:space="preserve"> the DPC</w:t>
      </w:r>
      <w:r w:rsidR="00DE1692">
        <w:rPr>
          <w:rFonts w:ascii="Times New Roman" w:hAnsi="Times New Roman" w:cs="Times New Roman"/>
        </w:rPr>
        <w:t>'</w:t>
      </w:r>
      <w:r w:rsidR="00A500C8" w:rsidRPr="00F5487A">
        <w:rPr>
          <w:rFonts w:ascii="Times New Roman" w:hAnsi="Times New Roman" w:cs="Times New Roman"/>
        </w:rPr>
        <w:t>s website is very easy to fill out</w:t>
      </w:r>
      <w:r w:rsidR="00812D04" w:rsidRPr="00F5487A">
        <w:rPr>
          <w:rFonts w:ascii="Times New Roman" w:hAnsi="Times New Roman" w:cs="Times New Roman"/>
        </w:rPr>
        <w:t>, and you will find instructions on how to fill it out further on in this Guide.</w:t>
      </w:r>
      <w:r w:rsidR="00107ABC" w:rsidRPr="00F5487A">
        <w:rPr>
          <w:rFonts w:ascii="Times New Roman" w:hAnsi="Times New Roman" w:cs="Times New Roman"/>
        </w:rPr>
        <w:t xml:space="preserve"> </w:t>
      </w:r>
      <w:r w:rsidR="00812D04" w:rsidRPr="00F5487A">
        <w:rPr>
          <w:rFonts w:ascii="Times New Roman" w:hAnsi="Times New Roman" w:cs="Times New Roman"/>
        </w:rPr>
        <w:t>If</w:t>
      </w:r>
      <w:r w:rsidR="00DA5D18" w:rsidRPr="00F5487A">
        <w:rPr>
          <w:rFonts w:ascii="Times New Roman" w:hAnsi="Times New Roman" w:cs="Times New Roman"/>
        </w:rPr>
        <w:t xml:space="preserve"> you </w:t>
      </w:r>
      <w:r w:rsidR="005D743C" w:rsidRPr="00F5487A">
        <w:rPr>
          <w:rFonts w:ascii="Times New Roman" w:hAnsi="Times New Roman" w:cs="Times New Roman"/>
        </w:rPr>
        <w:t xml:space="preserve">are not </w:t>
      </w:r>
      <w:r w:rsidR="00812D04" w:rsidRPr="00F5487A">
        <w:rPr>
          <w:rFonts w:ascii="Times New Roman" w:hAnsi="Times New Roman" w:cs="Times New Roman"/>
        </w:rPr>
        <w:t xml:space="preserve">used to using a </w:t>
      </w:r>
      <w:r w:rsidR="00A500C8" w:rsidRPr="00F5487A">
        <w:rPr>
          <w:rFonts w:ascii="Times New Roman" w:hAnsi="Times New Roman" w:cs="Times New Roman"/>
        </w:rPr>
        <w:t>computer</w:t>
      </w:r>
      <w:r w:rsidR="00812D04" w:rsidRPr="00F5487A">
        <w:rPr>
          <w:rFonts w:ascii="Times New Roman" w:hAnsi="Times New Roman" w:cs="Times New Roman"/>
        </w:rPr>
        <w:t xml:space="preserve"> or do not have access to one</w:t>
      </w:r>
      <w:r w:rsidR="00A500C8" w:rsidRPr="00F5487A">
        <w:rPr>
          <w:rFonts w:ascii="Times New Roman" w:hAnsi="Times New Roman" w:cs="Times New Roman"/>
        </w:rPr>
        <w:t>, you c</w:t>
      </w:r>
      <w:r w:rsidR="00812D04" w:rsidRPr="00F5487A">
        <w:rPr>
          <w:rFonts w:ascii="Times New Roman" w:hAnsi="Times New Roman" w:cs="Times New Roman"/>
        </w:rPr>
        <w:t>ould consider</w:t>
      </w:r>
      <w:r w:rsidR="00A500C8" w:rsidRPr="00F5487A">
        <w:rPr>
          <w:rFonts w:ascii="Times New Roman" w:hAnsi="Times New Roman" w:cs="Times New Roman"/>
        </w:rPr>
        <w:t xml:space="preserve"> ask</w:t>
      </w:r>
      <w:r w:rsidR="00812D04" w:rsidRPr="00F5487A">
        <w:rPr>
          <w:rFonts w:ascii="Times New Roman" w:hAnsi="Times New Roman" w:cs="Times New Roman"/>
        </w:rPr>
        <w:t>ing</w:t>
      </w:r>
      <w:r w:rsidR="00A500C8" w:rsidRPr="00F5487A">
        <w:rPr>
          <w:rFonts w:ascii="Times New Roman" w:hAnsi="Times New Roman" w:cs="Times New Roman"/>
        </w:rPr>
        <w:t xml:space="preserve"> a friend or relative to help you </w:t>
      </w:r>
      <w:r w:rsidR="00812D04" w:rsidRPr="00F5487A">
        <w:rPr>
          <w:rFonts w:ascii="Times New Roman" w:hAnsi="Times New Roman" w:cs="Times New Roman"/>
        </w:rPr>
        <w:t>to fill</w:t>
      </w:r>
      <w:r w:rsidR="00A500C8" w:rsidRPr="00F5487A">
        <w:rPr>
          <w:rFonts w:ascii="Times New Roman" w:hAnsi="Times New Roman" w:cs="Times New Roman"/>
        </w:rPr>
        <w:t xml:space="preserve"> out the online form. </w:t>
      </w:r>
      <w:r w:rsidR="00917176" w:rsidRPr="00F5487A">
        <w:rPr>
          <w:rFonts w:ascii="Times New Roman" w:hAnsi="Times New Roman" w:cs="Times New Roman"/>
        </w:rPr>
        <w:t xml:space="preserve">You might </w:t>
      </w:r>
      <w:r w:rsidR="004D34DC" w:rsidRPr="00F5487A">
        <w:rPr>
          <w:rFonts w:ascii="Times New Roman" w:hAnsi="Times New Roman" w:cs="Times New Roman"/>
        </w:rPr>
        <w:t xml:space="preserve">also consider going </w:t>
      </w:r>
      <w:r w:rsidR="00396B6D" w:rsidRPr="00F5487A">
        <w:rPr>
          <w:rFonts w:ascii="Times New Roman" w:hAnsi="Times New Roman" w:cs="Times New Roman"/>
        </w:rPr>
        <w:t xml:space="preserve">to your local </w:t>
      </w:r>
      <w:r w:rsidR="00812D04" w:rsidRPr="00F5487A">
        <w:rPr>
          <w:rFonts w:ascii="Times New Roman" w:hAnsi="Times New Roman" w:cs="Times New Roman"/>
        </w:rPr>
        <w:t>F</w:t>
      </w:r>
      <w:r w:rsidR="00396B6D" w:rsidRPr="00F5487A">
        <w:rPr>
          <w:rFonts w:ascii="Times New Roman" w:hAnsi="Times New Roman" w:cs="Times New Roman"/>
        </w:rPr>
        <w:t xml:space="preserve">amily </w:t>
      </w:r>
      <w:r w:rsidR="00812D04" w:rsidRPr="00F5487A">
        <w:rPr>
          <w:rFonts w:ascii="Times New Roman" w:hAnsi="Times New Roman" w:cs="Times New Roman"/>
        </w:rPr>
        <w:t>R</w:t>
      </w:r>
      <w:r w:rsidR="00396B6D" w:rsidRPr="00F5487A">
        <w:rPr>
          <w:rFonts w:ascii="Times New Roman" w:hAnsi="Times New Roman" w:cs="Times New Roman"/>
        </w:rPr>
        <w:t xml:space="preserve">esource </w:t>
      </w:r>
      <w:r w:rsidR="00812D04" w:rsidRPr="00F5487A">
        <w:rPr>
          <w:rFonts w:ascii="Times New Roman" w:hAnsi="Times New Roman" w:cs="Times New Roman"/>
        </w:rPr>
        <w:t>C</w:t>
      </w:r>
      <w:r w:rsidR="00396B6D" w:rsidRPr="00F5487A">
        <w:rPr>
          <w:rFonts w:ascii="Times New Roman" w:hAnsi="Times New Roman" w:cs="Times New Roman"/>
        </w:rPr>
        <w:t>entre</w:t>
      </w:r>
      <w:r w:rsidR="00812D04" w:rsidRPr="00F5487A">
        <w:rPr>
          <w:rFonts w:ascii="Times New Roman" w:hAnsi="Times New Roman" w:cs="Times New Roman"/>
        </w:rPr>
        <w:t xml:space="preserve"> for assistance. If you ask someone for help in making your complaint, make sure to show them </w:t>
      </w:r>
      <w:r w:rsidR="00917176" w:rsidRPr="00F5487A">
        <w:rPr>
          <w:rFonts w:ascii="Times New Roman" w:hAnsi="Times New Roman" w:cs="Times New Roman"/>
        </w:rPr>
        <w:t xml:space="preserve">this </w:t>
      </w:r>
      <w:r w:rsidR="00812D04" w:rsidRPr="00F5487A">
        <w:rPr>
          <w:rFonts w:ascii="Times New Roman" w:hAnsi="Times New Roman" w:cs="Times New Roman"/>
        </w:rPr>
        <w:t>G</w:t>
      </w:r>
      <w:r w:rsidR="00917176" w:rsidRPr="00F5487A">
        <w:rPr>
          <w:rFonts w:ascii="Times New Roman" w:hAnsi="Times New Roman" w:cs="Times New Roman"/>
        </w:rPr>
        <w:t>uide</w:t>
      </w:r>
      <w:r w:rsidR="00812D04" w:rsidRPr="00F5487A">
        <w:rPr>
          <w:rFonts w:ascii="Times New Roman" w:hAnsi="Times New Roman" w:cs="Times New Roman"/>
        </w:rPr>
        <w:t>.</w:t>
      </w:r>
    </w:p>
    <w:p w:rsidR="00812D04" w:rsidRPr="00F5487A" w:rsidRDefault="00812D04" w:rsidP="00396B6D">
      <w:pPr>
        <w:spacing w:line="276" w:lineRule="auto"/>
        <w:jc w:val="both"/>
        <w:rPr>
          <w:rFonts w:ascii="Times New Roman" w:hAnsi="Times New Roman" w:cs="Times New Roman"/>
        </w:rPr>
      </w:pPr>
      <w:r w:rsidRPr="00F5487A">
        <w:rPr>
          <w:rFonts w:ascii="Times New Roman" w:hAnsi="Times New Roman" w:cs="Times New Roman"/>
        </w:rPr>
        <w:t>If you would prefer to make a complaint using a paper form, or if you have a disability and need special assistance in making your complaint, you should contact the DPC</w:t>
      </w:r>
      <w:r w:rsidR="00DE1692">
        <w:rPr>
          <w:rFonts w:ascii="Times New Roman" w:hAnsi="Times New Roman" w:cs="Times New Roman"/>
        </w:rPr>
        <w:t>'</w:t>
      </w:r>
      <w:r w:rsidRPr="00F5487A">
        <w:rPr>
          <w:rFonts w:ascii="Times New Roman" w:hAnsi="Times New Roman" w:cs="Times New Roman"/>
        </w:rPr>
        <w:t>s Access Officer, Mr Alan O</w:t>
      </w:r>
      <w:r w:rsidR="00DE1692">
        <w:rPr>
          <w:rFonts w:ascii="Times New Roman" w:hAnsi="Times New Roman" w:cs="Times New Roman"/>
        </w:rPr>
        <w:t>'</w:t>
      </w:r>
      <w:r w:rsidRPr="00F5487A">
        <w:rPr>
          <w:rFonts w:ascii="Times New Roman" w:hAnsi="Times New Roman" w:cs="Times New Roman"/>
        </w:rPr>
        <w:t>Grady. The DPC</w:t>
      </w:r>
      <w:r w:rsidR="00DE1692">
        <w:rPr>
          <w:rFonts w:ascii="Times New Roman" w:hAnsi="Times New Roman" w:cs="Times New Roman"/>
        </w:rPr>
        <w:t>'</w:t>
      </w:r>
      <w:r w:rsidRPr="00F5487A">
        <w:rPr>
          <w:rFonts w:ascii="Times New Roman" w:hAnsi="Times New Roman" w:cs="Times New Roman"/>
        </w:rPr>
        <w:t xml:space="preserve">s Access Officer is obliged to provide assistance to persons with disabilities under Section 26(2) of the Disability Act 2005. </w:t>
      </w:r>
    </w:p>
    <w:p w:rsidR="00812D04" w:rsidRPr="00F5487A" w:rsidRDefault="00812D04" w:rsidP="00396B6D">
      <w:pPr>
        <w:spacing w:line="276" w:lineRule="auto"/>
        <w:jc w:val="both"/>
        <w:rPr>
          <w:rFonts w:ascii="Times New Roman" w:hAnsi="Times New Roman" w:cs="Times New Roman"/>
        </w:rPr>
      </w:pPr>
      <w:r w:rsidRPr="00F5487A">
        <w:rPr>
          <w:rFonts w:ascii="Times New Roman" w:hAnsi="Times New Roman" w:cs="Times New Roman"/>
        </w:rPr>
        <w:t>Here are the contact details for the DPC</w:t>
      </w:r>
      <w:r w:rsidR="00DE1692">
        <w:rPr>
          <w:rFonts w:ascii="Times New Roman" w:hAnsi="Times New Roman" w:cs="Times New Roman"/>
        </w:rPr>
        <w:t>'</w:t>
      </w:r>
      <w:r w:rsidRPr="00F5487A">
        <w:rPr>
          <w:rFonts w:ascii="Times New Roman" w:hAnsi="Times New Roman" w:cs="Times New Roman"/>
        </w:rPr>
        <w:t>s Access Officer:</w:t>
      </w:r>
    </w:p>
    <w:p w:rsidR="00A500C8" w:rsidRPr="00F5487A" w:rsidRDefault="00A500C8" w:rsidP="00396B6D">
      <w:pPr>
        <w:pStyle w:val="NormalWeb"/>
        <w:shd w:val="clear" w:color="auto" w:fill="FFFFFF"/>
        <w:spacing w:before="0" w:beforeAutospacing="0" w:line="276" w:lineRule="auto"/>
        <w:rPr>
          <w:color w:val="111111"/>
          <w:sz w:val="22"/>
          <w:szCs w:val="22"/>
        </w:rPr>
      </w:pPr>
      <w:r w:rsidRPr="00F5487A">
        <w:rPr>
          <w:rStyle w:val="Strong"/>
          <w:color w:val="111111"/>
          <w:sz w:val="22"/>
          <w:szCs w:val="22"/>
        </w:rPr>
        <w:t>Access Officer contact details:</w:t>
      </w:r>
    </w:p>
    <w:p w:rsidR="00A500C8" w:rsidRPr="00F5487A" w:rsidRDefault="00A500C8" w:rsidP="00396B6D">
      <w:pPr>
        <w:pStyle w:val="NormalWeb"/>
        <w:shd w:val="clear" w:color="auto" w:fill="FFFFFF"/>
        <w:spacing w:before="0" w:beforeAutospacing="0" w:line="276" w:lineRule="auto"/>
        <w:rPr>
          <w:color w:val="111111"/>
          <w:sz w:val="22"/>
          <w:szCs w:val="22"/>
        </w:rPr>
      </w:pPr>
      <w:r w:rsidRPr="00F5487A">
        <w:rPr>
          <w:color w:val="111111"/>
          <w:sz w:val="22"/>
          <w:szCs w:val="22"/>
        </w:rPr>
        <w:t>Alan O'Grady</w:t>
      </w:r>
      <w:r w:rsidRPr="00F5487A">
        <w:rPr>
          <w:color w:val="111111"/>
          <w:sz w:val="22"/>
          <w:szCs w:val="22"/>
        </w:rPr>
        <w:br/>
        <w:t>Access Officer</w:t>
      </w:r>
      <w:r w:rsidRPr="00F5487A">
        <w:rPr>
          <w:color w:val="111111"/>
          <w:sz w:val="22"/>
          <w:szCs w:val="22"/>
        </w:rPr>
        <w:br/>
        <w:t>Data Protection Commission</w:t>
      </w:r>
      <w:r w:rsidRPr="00F5487A">
        <w:rPr>
          <w:color w:val="111111"/>
          <w:sz w:val="22"/>
          <w:szCs w:val="22"/>
        </w:rPr>
        <w:br/>
        <w:t>21 Fitzwilliam Square</w:t>
      </w:r>
      <w:r w:rsidRPr="00F5487A">
        <w:rPr>
          <w:color w:val="111111"/>
          <w:sz w:val="22"/>
          <w:szCs w:val="22"/>
        </w:rPr>
        <w:br/>
        <w:t>Dublin 2</w:t>
      </w:r>
      <w:r w:rsidRPr="00F5487A">
        <w:rPr>
          <w:color w:val="111111"/>
          <w:sz w:val="22"/>
          <w:szCs w:val="22"/>
        </w:rPr>
        <w:br/>
        <w:t>D02 RD28</w:t>
      </w:r>
      <w:r w:rsidRPr="00F5487A">
        <w:rPr>
          <w:color w:val="111111"/>
          <w:sz w:val="22"/>
          <w:szCs w:val="22"/>
        </w:rPr>
        <w:br/>
        <w:t>Ireland</w:t>
      </w:r>
    </w:p>
    <w:p w:rsidR="00DA5D18" w:rsidRPr="00F5487A" w:rsidRDefault="00A500C8" w:rsidP="00396B6D">
      <w:pPr>
        <w:pStyle w:val="NormalWeb"/>
        <w:shd w:val="clear" w:color="auto" w:fill="FFFFFF"/>
        <w:spacing w:before="0" w:beforeAutospacing="0" w:line="276" w:lineRule="auto"/>
        <w:rPr>
          <w:color w:val="111111"/>
          <w:sz w:val="22"/>
          <w:szCs w:val="22"/>
        </w:rPr>
      </w:pPr>
      <w:r w:rsidRPr="00F5487A">
        <w:rPr>
          <w:color w:val="111111"/>
          <w:sz w:val="22"/>
          <w:szCs w:val="22"/>
        </w:rPr>
        <w:t>+353 57 868 4800 – Help desk number</w:t>
      </w:r>
      <w:r w:rsidRPr="00F5487A">
        <w:rPr>
          <w:color w:val="111111"/>
          <w:sz w:val="22"/>
          <w:szCs w:val="22"/>
        </w:rPr>
        <w:br/>
        <w:t>Email: </w:t>
      </w:r>
      <w:hyperlink r:id="rId10" w:history="1">
        <w:r w:rsidRPr="00F5487A">
          <w:rPr>
            <w:rStyle w:val="Hyperlink"/>
            <w:color w:val="023D36"/>
            <w:sz w:val="22"/>
            <w:szCs w:val="22"/>
          </w:rPr>
          <w:t>dpcaccessofficer@dataprotection.ie</w:t>
        </w:r>
      </w:hyperlink>
      <w:r w:rsidRPr="00F5487A">
        <w:rPr>
          <w:color w:val="111111"/>
          <w:sz w:val="22"/>
          <w:szCs w:val="22"/>
        </w:rPr>
        <w:t>.</w:t>
      </w:r>
    </w:p>
    <w:p w:rsidR="005D743C" w:rsidRPr="00F5487A" w:rsidRDefault="005D743C" w:rsidP="00FF2EB1">
      <w:pPr>
        <w:pStyle w:val="Heading2"/>
        <w:jc w:val="center"/>
        <w:rPr>
          <w:rFonts w:ascii="Times New Roman" w:hAnsi="Times New Roman" w:cs="Times New Roman"/>
          <w:color w:val="auto"/>
          <w:sz w:val="22"/>
          <w:szCs w:val="22"/>
        </w:rPr>
      </w:pPr>
      <w:r w:rsidRPr="00F5487A">
        <w:rPr>
          <w:rFonts w:ascii="Times New Roman" w:hAnsi="Times New Roman" w:cs="Times New Roman"/>
          <w:color w:val="auto"/>
          <w:sz w:val="22"/>
          <w:szCs w:val="22"/>
        </w:rPr>
        <w:t>Will the DPC share my complaint form with others?</w:t>
      </w:r>
    </w:p>
    <w:p w:rsidR="001F56EC" w:rsidRPr="00F5487A" w:rsidRDefault="00BD3DA6" w:rsidP="00396B6D">
      <w:pPr>
        <w:pStyle w:val="NormalWeb"/>
        <w:shd w:val="clear" w:color="auto" w:fill="FFFFFF"/>
        <w:spacing w:line="276" w:lineRule="auto"/>
        <w:jc w:val="both"/>
        <w:rPr>
          <w:color w:val="111111"/>
          <w:sz w:val="22"/>
          <w:szCs w:val="22"/>
        </w:rPr>
      </w:pPr>
      <w:r w:rsidRPr="00F5487A">
        <w:rPr>
          <w:color w:val="111111"/>
          <w:sz w:val="22"/>
          <w:szCs w:val="22"/>
        </w:rPr>
        <w:t xml:space="preserve">When you raise a </w:t>
      </w:r>
      <w:r w:rsidR="00107ABC" w:rsidRPr="00F5487A">
        <w:rPr>
          <w:color w:val="111111"/>
          <w:sz w:val="22"/>
          <w:szCs w:val="22"/>
        </w:rPr>
        <w:t xml:space="preserve">complaint </w:t>
      </w:r>
      <w:r w:rsidR="001F56EC" w:rsidRPr="00F5487A">
        <w:rPr>
          <w:color w:val="111111"/>
          <w:sz w:val="22"/>
          <w:szCs w:val="22"/>
        </w:rPr>
        <w:t>with the DPC</w:t>
      </w:r>
      <w:r w:rsidR="00DA5D18" w:rsidRPr="00F5487A">
        <w:rPr>
          <w:color w:val="111111"/>
          <w:sz w:val="22"/>
          <w:szCs w:val="22"/>
        </w:rPr>
        <w:t xml:space="preserve"> about a particular organisation</w:t>
      </w:r>
      <w:r w:rsidR="001F56EC" w:rsidRPr="00F5487A">
        <w:rPr>
          <w:color w:val="111111"/>
          <w:sz w:val="22"/>
          <w:szCs w:val="22"/>
        </w:rPr>
        <w:t xml:space="preserve">, the DPC will contact the </w:t>
      </w:r>
      <w:r w:rsidR="00DA5D18" w:rsidRPr="00F5487A">
        <w:rPr>
          <w:color w:val="111111"/>
          <w:sz w:val="22"/>
          <w:szCs w:val="22"/>
        </w:rPr>
        <w:t xml:space="preserve">organisation </w:t>
      </w:r>
      <w:r w:rsidR="001F56EC" w:rsidRPr="00F5487A">
        <w:rPr>
          <w:color w:val="111111"/>
          <w:sz w:val="22"/>
          <w:szCs w:val="22"/>
        </w:rPr>
        <w:t xml:space="preserve">and share the details of your </w:t>
      </w:r>
      <w:r w:rsidR="00107ABC" w:rsidRPr="00F5487A">
        <w:rPr>
          <w:color w:val="111111"/>
          <w:sz w:val="22"/>
          <w:szCs w:val="22"/>
        </w:rPr>
        <w:t xml:space="preserve">complaint </w:t>
      </w:r>
      <w:r w:rsidR="001F56EC" w:rsidRPr="00F5487A">
        <w:rPr>
          <w:color w:val="111111"/>
          <w:sz w:val="22"/>
          <w:szCs w:val="22"/>
        </w:rPr>
        <w:t>with it</w:t>
      </w:r>
      <w:r w:rsidR="00A93938" w:rsidRPr="00F5487A">
        <w:rPr>
          <w:color w:val="111111"/>
          <w:sz w:val="22"/>
          <w:szCs w:val="22"/>
        </w:rPr>
        <w:t xml:space="preserve"> in order to confirm whether the </w:t>
      </w:r>
      <w:r w:rsidR="000A0FA5" w:rsidRPr="00F5487A">
        <w:rPr>
          <w:color w:val="111111"/>
          <w:sz w:val="22"/>
          <w:szCs w:val="22"/>
        </w:rPr>
        <w:t>organis</w:t>
      </w:r>
      <w:r w:rsidR="00107ABC" w:rsidRPr="00F5487A">
        <w:rPr>
          <w:color w:val="111111"/>
          <w:sz w:val="22"/>
          <w:szCs w:val="22"/>
        </w:rPr>
        <w:t>ation has your data, and so that the organisation</w:t>
      </w:r>
      <w:r w:rsidR="000A0FA5" w:rsidRPr="00F5487A">
        <w:rPr>
          <w:color w:val="111111"/>
          <w:sz w:val="22"/>
          <w:szCs w:val="22"/>
        </w:rPr>
        <w:t xml:space="preserve"> can respond. </w:t>
      </w:r>
    </w:p>
    <w:p w:rsidR="007861B0" w:rsidRDefault="000A0FA5" w:rsidP="00396B6D">
      <w:pPr>
        <w:pStyle w:val="NormalWeb"/>
        <w:shd w:val="clear" w:color="auto" w:fill="FFFFFF"/>
        <w:spacing w:line="276" w:lineRule="auto"/>
        <w:jc w:val="both"/>
        <w:rPr>
          <w:color w:val="111111"/>
          <w:sz w:val="22"/>
          <w:szCs w:val="22"/>
        </w:rPr>
      </w:pPr>
      <w:r w:rsidRPr="00F5487A">
        <w:rPr>
          <w:color w:val="111111"/>
          <w:sz w:val="22"/>
          <w:szCs w:val="22"/>
        </w:rPr>
        <w:t>The DPC</w:t>
      </w:r>
      <w:r w:rsidR="001F56EC" w:rsidRPr="00F5487A">
        <w:rPr>
          <w:color w:val="111111"/>
          <w:sz w:val="22"/>
          <w:szCs w:val="22"/>
        </w:rPr>
        <w:t xml:space="preserve"> will usually do this by sharing a copy of your completed </w:t>
      </w:r>
      <w:r w:rsidR="00812D04" w:rsidRPr="00F5487A">
        <w:rPr>
          <w:color w:val="111111"/>
          <w:sz w:val="22"/>
          <w:szCs w:val="22"/>
        </w:rPr>
        <w:t xml:space="preserve">online </w:t>
      </w:r>
      <w:r w:rsidR="001F56EC" w:rsidRPr="00F5487A">
        <w:rPr>
          <w:color w:val="111111"/>
          <w:sz w:val="22"/>
          <w:szCs w:val="22"/>
        </w:rPr>
        <w:t>webform directly with the organisation. Sometimes the DPC will decide not to share all of the information provided in your webform with the organisation, for instance if it is personal data of another person</w:t>
      </w:r>
      <w:r w:rsidR="00DA5D18" w:rsidRPr="00F5487A">
        <w:rPr>
          <w:color w:val="111111"/>
          <w:sz w:val="22"/>
          <w:szCs w:val="22"/>
        </w:rPr>
        <w:t>,</w:t>
      </w:r>
      <w:r w:rsidR="001F56EC" w:rsidRPr="00F5487A">
        <w:rPr>
          <w:color w:val="111111"/>
          <w:sz w:val="22"/>
          <w:szCs w:val="22"/>
        </w:rPr>
        <w:t xml:space="preserve"> or where you </w:t>
      </w:r>
      <w:r w:rsidRPr="00F5487A">
        <w:rPr>
          <w:color w:val="111111"/>
          <w:sz w:val="22"/>
          <w:szCs w:val="22"/>
        </w:rPr>
        <w:t xml:space="preserve">have specifically asked for information not to be shared because it is sensitive or confidential. </w:t>
      </w:r>
      <w:r w:rsidR="00DA5D18" w:rsidRPr="00F5487A">
        <w:rPr>
          <w:color w:val="111111"/>
          <w:sz w:val="22"/>
          <w:szCs w:val="22"/>
        </w:rPr>
        <w:t>However, because</w:t>
      </w:r>
      <w:r w:rsidRPr="00F5487A">
        <w:rPr>
          <w:color w:val="111111"/>
          <w:sz w:val="22"/>
          <w:szCs w:val="22"/>
        </w:rPr>
        <w:t xml:space="preserve"> sharing this information a</w:t>
      </w:r>
      <w:r w:rsidR="00107ABC" w:rsidRPr="00F5487A">
        <w:rPr>
          <w:color w:val="111111"/>
          <w:sz w:val="22"/>
          <w:szCs w:val="22"/>
        </w:rPr>
        <w:t>t the DPC</w:t>
      </w:r>
      <w:r w:rsidR="00DE1692">
        <w:rPr>
          <w:color w:val="111111"/>
          <w:sz w:val="22"/>
          <w:szCs w:val="22"/>
        </w:rPr>
        <w:t>'</w:t>
      </w:r>
      <w:r w:rsidR="00107ABC" w:rsidRPr="00F5487A">
        <w:rPr>
          <w:color w:val="111111"/>
          <w:sz w:val="22"/>
          <w:szCs w:val="22"/>
        </w:rPr>
        <w:t>s discretion, we do not</w:t>
      </w:r>
      <w:r w:rsidRPr="00F5487A">
        <w:rPr>
          <w:color w:val="111111"/>
          <w:sz w:val="22"/>
          <w:szCs w:val="22"/>
        </w:rPr>
        <w:t xml:space="preserve"> recommend </w:t>
      </w:r>
      <w:r w:rsidR="00DA5D18" w:rsidRPr="00F5487A">
        <w:rPr>
          <w:color w:val="111111"/>
          <w:sz w:val="22"/>
          <w:szCs w:val="22"/>
        </w:rPr>
        <w:t>that you</w:t>
      </w:r>
      <w:r w:rsidRPr="00F5487A">
        <w:rPr>
          <w:color w:val="111111"/>
          <w:sz w:val="22"/>
          <w:szCs w:val="22"/>
        </w:rPr>
        <w:t xml:space="preserve"> incl</w:t>
      </w:r>
      <w:r w:rsidR="00D871C9" w:rsidRPr="00F5487A">
        <w:rPr>
          <w:color w:val="111111"/>
          <w:sz w:val="22"/>
          <w:szCs w:val="22"/>
        </w:rPr>
        <w:t>ude anything in your form that</w:t>
      </w:r>
      <w:r w:rsidRPr="00F5487A">
        <w:rPr>
          <w:color w:val="111111"/>
          <w:sz w:val="22"/>
          <w:szCs w:val="22"/>
        </w:rPr>
        <w:t xml:space="preserve"> you do not wish to be shared. </w:t>
      </w:r>
    </w:p>
    <w:p w:rsidR="007F1AD6" w:rsidRPr="00F5487A" w:rsidRDefault="00B25974" w:rsidP="00396B6D">
      <w:pPr>
        <w:pStyle w:val="Heading1"/>
        <w:spacing w:line="276" w:lineRule="auto"/>
        <w:jc w:val="center"/>
        <w:rPr>
          <w:sz w:val="22"/>
          <w:szCs w:val="22"/>
        </w:rPr>
      </w:pPr>
      <w:r w:rsidRPr="00F5487A">
        <w:rPr>
          <w:sz w:val="22"/>
          <w:szCs w:val="22"/>
        </w:rPr>
        <w:lastRenderedPageBreak/>
        <w:t>Step By Step Guide to</w:t>
      </w:r>
      <w:r w:rsidR="00396B6D" w:rsidRPr="00F5487A">
        <w:rPr>
          <w:sz w:val="22"/>
          <w:szCs w:val="22"/>
        </w:rPr>
        <w:t xml:space="preserve"> </w:t>
      </w:r>
      <w:r w:rsidR="00FF2EB1" w:rsidRPr="00F5487A">
        <w:rPr>
          <w:sz w:val="22"/>
          <w:szCs w:val="22"/>
        </w:rPr>
        <w:t>completing</w:t>
      </w:r>
      <w:r w:rsidRPr="00F5487A">
        <w:rPr>
          <w:sz w:val="22"/>
          <w:szCs w:val="22"/>
        </w:rPr>
        <w:t xml:space="preserve"> the Complaint Form</w:t>
      </w:r>
    </w:p>
    <w:p w:rsidR="00396B6D" w:rsidRPr="00F5487A" w:rsidRDefault="00812D04" w:rsidP="00396B6D">
      <w:pPr>
        <w:pStyle w:val="NormalWeb"/>
        <w:shd w:val="clear" w:color="auto" w:fill="FFFFFF"/>
        <w:spacing w:before="0" w:beforeAutospacing="0" w:line="276" w:lineRule="auto"/>
        <w:jc w:val="both"/>
        <w:rPr>
          <w:b/>
          <w:color w:val="111111"/>
          <w:sz w:val="22"/>
          <w:szCs w:val="22"/>
        </w:rPr>
      </w:pPr>
      <w:r w:rsidRPr="00F5487A">
        <w:rPr>
          <w:b/>
          <w:color w:val="111111"/>
          <w:sz w:val="22"/>
          <w:szCs w:val="22"/>
        </w:rPr>
        <w:t>The DPC</w:t>
      </w:r>
      <w:r w:rsidR="00DE1692">
        <w:rPr>
          <w:b/>
          <w:color w:val="111111"/>
          <w:sz w:val="22"/>
          <w:szCs w:val="22"/>
        </w:rPr>
        <w:t>'</w:t>
      </w:r>
      <w:r w:rsidRPr="00F5487A">
        <w:rPr>
          <w:b/>
          <w:color w:val="111111"/>
          <w:sz w:val="22"/>
          <w:szCs w:val="22"/>
        </w:rPr>
        <w:t>s complaint form is available on the DPC</w:t>
      </w:r>
      <w:r w:rsidR="00DE1692">
        <w:rPr>
          <w:b/>
          <w:color w:val="111111"/>
          <w:sz w:val="22"/>
          <w:szCs w:val="22"/>
        </w:rPr>
        <w:t>'</w:t>
      </w:r>
      <w:r w:rsidRPr="00F5487A">
        <w:rPr>
          <w:b/>
          <w:color w:val="111111"/>
          <w:sz w:val="22"/>
          <w:szCs w:val="22"/>
        </w:rPr>
        <w:t xml:space="preserve">s website, </w:t>
      </w:r>
      <w:hyperlink r:id="rId11" w:history="1">
        <w:r w:rsidRPr="00F5487A">
          <w:rPr>
            <w:rStyle w:val="Hyperlink"/>
            <w:b/>
            <w:sz w:val="22"/>
            <w:szCs w:val="22"/>
          </w:rPr>
          <w:t>here</w:t>
        </w:r>
      </w:hyperlink>
      <w:r w:rsidRPr="00F5487A">
        <w:rPr>
          <w:b/>
          <w:color w:val="111111"/>
          <w:sz w:val="22"/>
          <w:szCs w:val="22"/>
        </w:rPr>
        <w:t xml:space="preserve">. </w:t>
      </w:r>
      <w:r w:rsidR="00734BC6" w:rsidRPr="00F5487A">
        <w:rPr>
          <w:b/>
          <w:color w:val="111111"/>
          <w:sz w:val="22"/>
          <w:szCs w:val="22"/>
        </w:rPr>
        <w:t>This section o</w:t>
      </w:r>
      <w:r w:rsidR="00F52C9B">
        <w:rPr>
          <w:b/>
          <w:color w:val="111111"/>
          <w:sz w:val="22"/>
          <w:szCs w:val="22"/>
        </w:rPr>
        <w:t>f the G</w:t>
      </w:r>
      <w:r w:rsidR="00970CFF" w:rsidRPr="00F5487A">
        <w:rPr>
          <w:b/>
          <w:color w:val="111111"/>
          <w:sz w:val="22"/>
          <w:szCs w:val="22"/>
        </w:rPr>
        <w:t>uide aims to guide you through the step by step process of filling out the complaint form</w:t>
      </w:r>
      <w:r w:rsidRPr="00F5487A">
        <w:rPr>
          <w:b/>
          <w:color w:val="111111"/>
          <w:sz w:val="22"/>
          <w:szCs w:val="22"/>
        </w:rPr>
        <w:t>.</w:t>
      </w:r>
    </w:p>
    <w:p w:rsidR="00970CFF" w:rsidRPr="00F5487A" w:rsidRDefault="00734BC6" w:rsidP="00396B6D">
      <w:pPr>
        <w:pStyle w:val="NormalWeb"/>
        <w:shd w:val="clear" w:color="auto" w:fill="FFFFFF"/>
        <w:spacing w:before="0" w:beforeAutospacing="0" w:line="276" w:lineRule="auto"/>
        <w:jc w:val="both"/>
        <w:rPr>
          <w:b/>
          <w:color w:val="111111"/>
          <w:sz w:val="22"/>
          <w:szCs w:val="22"/>
        </w:rPr>
      </w:pPr>
      <w:r w:rsidRPr="00F5487A">
        <w:rPr>
          <w:color w:val="111111"/>
          <w:sz w:val="22"/>
          <w:szCs w:val="22"/>
        </w:rPr>
        <w:t>It includes screen shots</w:t>
      </w:r>
      <w:r w:rsidR="004D34DC" w:rsidRPr="00F5487A">
        <w:rPr>
          <w:rStyle w:val="FootnoteReference"/>
          <w:color w:val="111111"/>
          <w:sz w:val="22"/>
          <w:szCs w:val="22"/>
        </w:rPr>
        <w:footnoteReference w:id="1"/>
      </w:r>
      <w:r w:rsidR="004D34DC" w:rsidRPr="00F5487A">
        <w:rPr>
          <w:color w:val="111111"/>
          <w:sz w:val="22"/>
          <w:szCs w:val="22"/>
        </w:rPr>
        <w:t xml:space="preserve"> from the DPC</w:t>
      </w:r>
      <w:r w:rsidR="00DE1692">
        <w:rPr>
          <w:color w:val="111111"/>
          <w:sz w:val="22"/>
          <w:szCs w:val="22"/>
        </w:rPr>
        <w:t>'</w:t>
      </w:r>
      <w:r w:rsidR="004D34DC" w:rsidRPr="00F5487A">
        <w:rPr>
          <w:color w:val="111111"/>
          <w:sz w:val="22"/>
          <w:szCs w:val="22"/>
        </w:rPr>
        <w:t>s website</w:t>
      </w:r>
      <w:r w:rsidRPr="00F5487A">
        <w:rPr>
          <w:color w:val="111111"/>
          <w:sz w:val="22"/>
          <w:szCs w:val="22"/>
        </w:rPr>
        <w:t xml:space="preserve"> so you can see what the form looks like before you begin</w:t>
      </w:r>
      <w:r w:rsidR="00D871C9" w:rsidRPr="00F5487A">
        <w:rPr>
          <w:color w:val="111111"/>
          <w:sz w:val="22"/>
          <w:szCs w:val="22"/>
        </w:rPr>
        <w:t xml:space="preserve"> </w:t>
      </w:r>
      <w:r w:rsidR="00BD3DA6" w:rsidRPr="00F5487A">
        <w:rPr>
          <w:color w:val="111111"/>
          <w:sz w:val="22"/>
          <w:szCs w:val="22"/>
        </w:rPr>
        <w:t xml:space="preserve">completing it. </w:t>
      </w:r>
      <w:r w:rsidR="00D871C9" w:rsidRPr="00F5487A">
        <w:rPr>
          <w:color w:val="111111"/>
          <w:sz w:val="22"/>
          <w:szCs w:val="22"/>
        </w:rPr>
        <w:t xml:space="preserve"> </w:t>
      </w:r>
    </w:p>
    <w:p w:rsidR="00BD3DA6" w:rsidRPr="00F5487A" w:rsidRDefault="00734BC6" w:rsidP="00396B6D">
      <w:pPr>
        <w:pStyle w:val="NormalWeb"/>
        <w:shd w:val="clear" w:color="auto" w:fill="FFFFFF"/>
        <w:spacing w:before="0" w:beforeAutospacing="0" w:line="276" w:lineRule="auto"/>
        <w:jc w:val="both"/>
        <w:rPr>
          <w:color w:val="111111"/>
          <w:sz w:val="22"/>
          <w:szCs w:val="22"/>
        </w:rPr>
      </w:pPr>
      <w:r w:rsidRPr="00F5487A">
        <w:rPr>
          <w:color w:val="111111"/>
          <w:sz w:val="22"/>
          <w:szCs w:val="22"/>
        </w:rPr>
        <w:t>Unfortunately, you</w:t>
      </w:r>
      <w:r w:rsidR="00970CFF" w:rsidRPr="00F5487A">
        <w:rPr>
          <w:color w:val="111111"/>
          <w:sz w:val="22"/>
          <w:szCs w:val="22"/>
        </w:rPr>
        <w:t xml:space="preserve"> cannot </w:t>
      </w:r>
      <w:r w:rsidR="00BD3DA6" w:rsidRPr="00F5487A">
        <w:rPr>
          <w:color w:val="111111"/>
          <w:sz w:val="22"/>
          <w:szCs w:val="22"/>
        </w:rPr>
        <w:t>exit the form</w:t>
      </w:r>
      <w:r w:rsidR="004D2981" w:rsidRPr="00F5487A">
        <w:rPr>
          <w:color w:val="111111"/>
          <w:sz w:val="22"/>
          <w:szCs w:val="22"/>
        </w:rPr>
        <w:t xml:space="preserve"> </w:t>
      </w:r>
      <w:r w:rsidR="00BD3DA6" w:rsidRPr="00F5487A">
        <w:rPr>
          <w:color w:val="111111"/>
          <w:sz w:val="22"/>
          <w:szCs w:val="22"/>
        </w:rPr>
        <w:t xml:space="preserve">and return to it later, </w:t>
      </w:r>
      <w:r w:rsidR="00970CFF" w:rsidRPr="00F5487A">
        <w:rPr>
          <w:color w:val="111111"/>
          <w:sz w:val="22"/>
          <w:szCs w:val="22"/>
        </w:rPr>
        <w:t>so please allow yourself enough time to complet</w:t>
      </w:r>
      <w:r w:rsidR="00BD3DA6" w:rsidRPr="00F5487A">
        <w:rPr>
          <w:color w:val="111111"/>
          <w:sz w:val="22"/>
          <w:szCs w:val="22"/>
        </w:rPr>
        <w:t>e it i</w:t>
      </w:r>
      <w:r w:rsidR="00107ABC" w:rsidRPr="00F5487A">
        <w:rPr>
          <w:color w:val="111111"/>
          <w:sz w:val="22"/>
          <w:szCs w:val="22"/>
        </w:rPr>
        <w:t xml:space="preserve">n one go. However, your </w:t>
      </w:r>
      <w:r w:rsidR="004D2981" w:rsidRPr="00F5487A">
        <w:rPr>
          <w:color w:val="111111"/>
          <w:sz w:val="22"/>
          <w:szCs w:val="22"/>
        </w:rPr>
        <w:t>informati</w:t>
      </w:r>
      <w:r w:rsidR="00396B6D" w:rsidRPr="00F5487A">
        <w:rPr>
          <w:color w:val="111111"/>
          <w:sz w:val="22"/>
          <w:szCs w:val="22"/>
        </w:rPr>
        <w:t>on should save if you need to navigate</w:t>
      </w:r>
      <w:r w:rsidR="004D2981" w:rsidRPr="00F5487A">
        <w:rPr>
          <w:color w:val="111111"/>
          <w:sz w:val="22"/>
          <w:szCs w:val="22"/>
        </w:rPr>
        <w:t xml:space="preserve"> forward</w:t>
      </w:r>
      <w:r w:rsidR="00396B6D" w:rsidRPr="00F5487A">
        <w:rPr>
          <w:color w:val="111111"/>
          <w:sz w:val="22"/>
          <w:szCs w:val="22"/>
        </w:rPr>
        <w:t>s</w:t>
      </w:r>
      <w:r w:rsidR="004D2981" w:rsidRPr="00F5487A">
        <w:rPr>
          <w:color w:val="111111"/>
          <w:sz w:val="22"/>
          <w:szCs w:val="22"/>
        </w:rPr>
        <w:t xml:space="preserve"> and back</w:t>
      </w:r>
      <w:r w:rsidR="00396B6D" w:rsidRPr="00F5487A">
        <w:rPr>
          <w:color w:val="111111"/>
          <w:sz w:val="22"/>
          <w:szCs w:val="22"/>
        </w:rPr>
        <w:t>wards</w:t>
      </w:r>
      <w:r w:rsidR="004D2981" w:rsidRPr="00F5487A">
        <w:rPr>
          <w:color w:val="111111"/>
          <w:sz w:val="22"/>
          <w:szCs w:val="22"/>
        </w:rPr>
        <w:t xml:space="preserve"> betwee</w:t>
      </w:r>
      <w:r w:rsidR="00BD3DA6" w:rsidRPr="00F5487A">
        <w:rPr>
          <w:color w:val="111111"/>
          <w:sz w:val="22"/>
          <w:szCs w:val="22"/>
        </w:rPr>
        <w:t>n different pages of the form.</w:t>
      </w:r>
      <w:r w:rsidR="004D2981" w:rsidRPr="00F5487A">
        <w:rPr>
          <w:color w:val="111111"/>
          <w:sz w:val="22"/>
          <w:szCs w:val="22"/>
        </w:rPr>
        <w:t xml:space="preserve"> </w:t>
      </w:r>
    </w:p>
    <w:p w:rsidR="00396B6D" w:rsidRPr="00F5487A" w:rsidRDefault="004D2981" w:rsidP="00396B6D">
      <w:pPr>
        <w:pStyle w:val="NormalWeb"/>
        <w:shd w:val="clear" w:color="auto" w:fill="FFFFFF"/>
        <w:spacing w:before="0" w:beforeAutospacing="0" w:line="276" w:lineRule="auto"/>
        <w:jc w:val="both"/>
        <w:rPr>
          <w:color w:val="111111"/>
          <w:sz w:val="22"/>
          <w:szCs w:val="22"/>
        </w:rPr>
      </w:pPr>
      <w:r w:rsidRPr="00F5487A">
        <w:rPr>
          <w:color w:val="111111"/>
          <w:sz w:val="22"/>
          <w:szCs w:val="22"/>
        </w:rPr>
        <w:t>Please</w:t>
      </w:r>
      <w:r w:rsidR="00970CFF" w:rsidRPr="00F5487A">
        <w:rPr>
          <w:color w:val="111111"/>
          <w:sz w:val="22"/>
          <w:szCs w:val="22"/>
        </w:rPr>
        <w:t xml:space="preserve"> make sure that you have a go</w:t>
      </w:r>
      <w:r w:rsidR="00396B6D" w:rsidRPr="00F5487A">
        <w:rPr>
          <w:color w:val="111111"/>
          <w:sz w:val="22"/>
          <w:szCs w:val="22"/>
        </w:rPr>
        <w:t xml:space="preserve">od internet connection. Having a friend or family member nearby </w:t>
      </w:r>
      <w:r w:rsidR="00BD3DA6" w:rsidRPr="00F5487A">
        <w:rPr>
          <w:color w:val="111111"/>
          <w:sz w:val="22"/>
          <w:szCs w:val="22"/>
        </w:rPr>
        <w:t xml:space="preserve">will help </w:t>
      </w:r>
      <w:r w:rsidR="00107ABC" w:rsidRPr="00F5487A">
        <w:rPr>
          <w:color w:val="111111"/>
          <w:sz w:val="22"/>
          <w:szCs w:val="22"/>
        </w:rPr>
        <w:t>if</w:t>
      </w:r>
      <w:r w:rsidR="00BD3DA6" w:rsidRPr="00F5487A">
        <w:rPr>
          <w:color w:val="111111"/>
          <w:sz w:val="22"/>
          <w:szCs w:val="22"/>
        </w:rPr>
        <w:t xml:space="preserve"> </w:t>
      </w:r>
      <w:r w:rsidR="00396B6D" w:rsidRPr="00F5487A">
        <w:rPr>
          <w:color w:val="111111"/>
          <w:sz w:val="22"/>
          <w:szCs w:val="22"/>
        </w:rPr>
        <w:t>you run into any technical difficulties.</w:t>
      </w:r>
    </w:p>
    <w:p w:rsidR="00BD3DA6" w:rsidRPr="00F5487A" w:rsidRDefault="00396B6D" w:rsidP="00396B6D">
      <w:pPr>
        <w:pStyle w:val="NormalWeb"/>
        <w:shd w:val="clear" w:color="auto" w:fill="FFFFFF"/>
        <w:spacing w:before="0" w:beforeAutospacing="0" w:line="276" w:lineRule="auto"/>
        <w:jc w:val="both"/>
        <w:rPr>
          <w:color w:val="111111"/>
          <w:sz w:val="22"/>
          <w:szCs w:val="22"/>
        </w:rPr>
      </w:pPr>
      <w:r w:rsidRPr="00F5487A">
        <w:rPr>
          <w:color w:val="111111"/>
          <w:sz w:val="22"/>
          <w:szCs w:val="22"/>
        </w:rPr>
        <w:t xml:space="preserve">Please also make sure </w:t>
      </w:r>
      <w:r w:rsidR="00107ABC" w:rsidRPr="00F5487A">
        <w:rPr>
          <w:color w:val="111111"/>
          <w:sz w:val="22"/>
          <w:szCs w:val="22"/>
        </w:rPr>
        <w:t>you have soft-copies of</w:t>
      </w:r>
      <w:r w:rsidR="00970CFF" w:rsidRPr="00F5487A">
        <w:rPr>
          <w:color w:val="111111"/>
          <w:sz w:val="22"/>
          <w:szCs w:val="22"/>
        </w:rPr>
        <w:t xml:space="preserve"> relevant documents</w:t>
      </w:r>
      <w:r w:rsidR="004D34DC" w:rsidRPr="00F5487A">
        <w:rPr>
          <w:color w:val="111111"/>
          <w:sz w:val="22"/>
          <w:szCs w:val="22"/>
        </w:rPr>
        <w:t xml:space="preserve"> (see </w:t>
      </w:r>
      <w:hyperlink w:anchor="_Documentation" w:history="1">
        <w:r w:rsidR="007314D1" w:rsidRPr="00F5487A">
          <w:rPr>
            <w:rStyle w:val="Hyperlink"/>
            <w:sz w:val="22"/>
            <w:szCs w:val="22"/>
          </w:rPr>
          <w:t>Section 3</w:t>
        </w:r>
        <w:r w:rsidR="00917176" w:rsidRPr="00F5487A">
          <w:rPr>
            <w:rStyle w:val="Hyperlink"/>
            <w:sz w:val="22"/>
            <w:szCs w:val="22"/>
          </w:rPr>
          <w:t>.</w:t>
        </w:r>
        <w:r w:rsidR="007314D1" w:rsidRPr="00F5487A">
          <w:rPr>
            <w:rStyle w:val="Hyperlink"/>
            <w:sz w:val="22"/>
            <w:szCs w:val="22"/>
          </w:rPr>
          <w:t>5 - Documentation</w:t>
        </w:r>
      </w:hyperlink>
      <w:r w:rsidR="004D34DC" w:rsidRPr="00F5487A">
        <w:rPr>
          <w:color w:val="111111"/>
          <w:sz w:val="22"/>
          <w:szCs w:val="22"/>
        </w:rPr>
        <w:t>)</w:t>
      </w:r>
      <w:r w:rsidR="00970CFF" w:rsidRPr="00F5487A">
        <w:rPr>
          <w:color w:val="111111"/>
          <w:sz w:val="22"/>
          <w:szCs w:val="22"/>
        </w:rPr>
        <w:t xml:space="preserve"> saved to yo</w:t>
      </w:r>
      <w:r w:rsidR="00107ABC" w:rsidRPr="00F5487A">
        <w:rPr>
          <w:color w:val="111111"/>
          <w:sz w:val="22"/>
          <w:szCs w:val="22"/>
        </w:rPr>
        <w:t xml:space="preserve">ur computer before you begin because </w:t>
      </w:r>
      <w:r w:rsidR="00970CFF" w:rsidRPr="00F5487A">
        <w:rPr>
          <w:color w:val="111111"/>
          <w:sz w:val="22"/>
          <w:szCs w:val="22"/>
        </w:rPr>
        <w:t>you will need t</w:t>
      </w:r>
      <w:r w:rsidR="00BD3DA6" w:rsidRPr="00F5487A">
        <w:rPr>
          <w:color w:val="111111"/>
          <w:sz w:val="22"/>
          <w:szCs w:val="22"/>
        </w:rPr>
        <w:t xml:space="preserve">o upload these at the very end of the form. </w:t>
      </w:r>
    </w:p>
    <w:p w:rsidR="00970CFF" w:rsidRPr="00F5487A" w:rsidRDefault="00F52C9B" w:rsidP="00396B6D">
      <w:pPr>
        <w:pStyle w:val="NormalWeb"/>
        <w:shd w:val="clear" w:color="auto" w:fill="FFFFFF"/>
        <w:spacing w:before="0" w:beforeAutospacing="0" w:line="276" w:lineRule="auto"/>
        <w:jc w:val="both"/>
        <w:rPr>
          <w:color w:val="111111"/>
          <w:sz w:val="22"/>
          <w:szCs w:val="22"/>
        </w:rPr>
      </w:pPr>
      <w:r>
        <w:rPr>
          <w:b/>
          <w:color w:val="111111"/>
          <w:sz w:val="22"/>
          <w:szCs w:val="22"/>
          <w:u w:val="single"/>
        </w:rPr>
        <w:t>Please review this G</w:t>
      </w:r>
      <w:r w:rsidR="00970CFF" w:rsidRPr="00F5487A">
        <w:rPr>
          <w:b/>
          <w:color w:val="111111"/>
          <w:sz w:val="22"/>
          <w:szCs w:val="22"/>
          <w:u w:val="single"/>
        </w:rPr>
        <w:t>uide in its entirety before you begin</w:t>
      </w:r>
      <w:r w:rsidR="00D871C9" w:rsidRPr="00F5487A">
        <w:rPr>
          <w:b/>
          <w:color w:val="111111"/>
          <w:sz w:val="22"/>
          <w:szCs w:val="22"/>
          <w:u w:val="single"/>
        </w:rPr>
        <w:t xml:space="preserve"> filling out the form</w:t>
      </w:r>
      <w:r w:rsidR="00970CFF" w:rsidRPr="00F5487A">
        <w:rPr>
          <w:b/>
          <w:color w:val="111111"/>
          <w:sz w:val="22"/>
          <w:szCs w:val="22"/>
          <w:u w:val="single"/>
        </w:rPr>
        <w:t xml:space="preserve"> so you </w:t>
      </w:r>
      <w:r w:rsidR="00107ABC" w:rsidRPr="00F5487A">
        <w:rPr>
          <w:b/>
          <w:color w:val="111111"/>
          <w:sz w:val="22"/>
          <w:szCs w:val="22"/>
          <w:u w:val="single"/>
        </w:rPr>
        <w:t>know</w:t>
      </w:r>
      <w:r w:rsidR="00970CFF" w:rsidRPr="00F5487A">
        <w:rPr>
          <w:b/>
          <w:color w:val="111111"/>
          <w:sz w:val="22"/>
          <w:szCs w:val="22"/>
          <w:u w:val="single"/>
        </w:rPr>
        <w:t xml:space="preserve"> what info</w:t>
      </w:r>
      <w:r w:rsidR="00734BC6" w:rsidRPr="00F5487A">
        <w:rPr>
          <w:b/>
          <w:color w:val="111111"/>
          <w:sz w:val="22"/>
          <w:szCs w:val="22"/>
          <w:u w:val="single"/>
        </w:rPr>
        <w:t xml:space="preserve">rmation you will need to </w:t>
      </w:r>
      <w:r w:rsidR="00BD3DA6" w:rsidRPr="00F5487A">
        <w:rPr>
          <w:b/>
          <w:color w:val="111111"/>
          <w:sz w:val="22"/>
          <w:szCs w:val="22"/>
          <w:u w:val="single"/>
        </w:rPr>
        <w:t xml:space="preserve">upload with it.  </w:t>
      </w:r>
    </w:p>
    <w:p w:rsidR="00B25974" w:rsidRPr="00F5487A" w:rsidRDefault="00BD3DA6" w:rsidP="00396B6D">
      <w:pPr>
        <w:pStyle w:val="Heading2"/>
        <w:spacing w:line="276" w:lineRule="auto"/>
        <w:jc w:val="center"/>
        <w:rPr>
          <w:rFonts w:ascii="Times New Roman" w:hAnsi="Times New Roman" w:cs="Times New Roman"/>
          <w:color w:val="auto"/>
          <w:sz w:val="22"/>
          <w:szCs w:val="22"/>
          <w:shd w:val="clear" w:color="auto" w:fill="FFFFFF"/>
        </w:rPr>
      </w:pPr>
      <w:r w:rsidRPr="00F5487A">
        <w:rPr>
          <w:rFonts w:ascii="Times New Roman" w:hAnsi="Times New Roman" w:cs="Times New Roman"/>
          <w:color w:val="auto"/>
          <w:sz w:val="22"/>
          <w:szCs w:val="22"/>
          <w:shd w:val="clear" w:color="auto" w:fill="FFFFFF"/>
        </w:rPr>
        <w:t xml:space="preserve">Form: </w:t>
      </w:r>
      <w:r w:rsidR="00B25974" w:rsidRPr="00F5487A">
        <w:rPr>
          <w:rFonts w:ascii="Times New Roman" w:hAnsi="Times New Roman" w:cs="Times New Roman"/>
          <w:color w:val="auto"/>
          <w:sz w:val="22"/>
          <w:szCs w:val="22"/>
          <w:shd w:val="clear" w:color="auto" w:fill="FFFFFF"/>
        </w:rPr>
        <w:t>Preliminary Questions</w:t>
      </w:r>
    </w:p>
    <w:p w:rsidR="00B25974" w:rsidRPr="00F5487A" w:rsidRDefault="00917176" w:rsidP="00396B6D">
      <w:pPr>
        <w:spacing w:before="240" w:line="276" w:lineRule="auto"/>
        <w:jc w:val="both"/>
        <w:rPr>
          <w:rFonts w:ascii="Times New Roman" w:eastAsia="Times New Roman" w:hAnsi="Times New Roman" w:cs="Times New Roman"/>
          <w:color w:val="111111"/>
          <w:lang w:val="en-GB" w:eastAsia="en-GB"/>
        </w:rPr>
      </w:pPr>
      <w:r w:rsidRPr="00F5487A">
        <w:rPr>
          <w:rFonts w:ascii="Times New Roman" w:eastAsia="Times New Roman" w:hAnsi="Times New Roman" w:cs="Times New Roman"/>
          <w:color w:val="111111"/>
          <w:lang w:val="en-GB" w:eastAsia="en-GB"/>
        </w:rPr>
        <w:t xml:space="preserve">First, you </w:t>
      </w:r>
      <w:r w:rsidR="00B25974" w:rsidRPr="00F5487A">
        <w:rPr>
          <w:rFonts w:ascii="Times New Roman" w:eastAsia="Times New Roman" w:hAnsi="Times New Roman" w:cs="Times New Roman"/>
          <w:color w:val="111111"/>
          <w:lang w:val="en-GB" w:eastAsia="en-GB"/>
        </w:rPr>
        <w:t>will be asked to answer some preliminary questions</w:t>
      </w:r>
      <w:r w:rsidRPr="00F5487A">
        <w:rPr>
          <w:rFonts w:ascii="Times New Roman" w:eastAsia="Times New Roman" w:hAnsi="Times New Roman" w:cs="Times New Roman"/>
          <w:color w:val="111111"/>
          <w:lang w:val="en-GB" w:eastAsia="en-GB"/>
        </w:rPr>
        <w:t xml:space="preserve">: </w:t>
      </w:r>
    </w:p>
    <w:p w:rsidR="00CF3522" w:rsidRPr="00F5487A" w:rsidRDefault="004D34DC" w:rsidP="00396B6D">
      <w:pPr>
        <w:pStyle w:val="Heading3"/>
        <w:spacing w:line="276" w:lineRule="auto"/>
        <w:rPr>
          <w:rFonts w:ascii="Times New Roman" w:hAnsi="Times New Roman" w:cs="Times New Roman"/>
          <w:b w:val="0"/>
          <w:color w:val="111111"/>
          <w:shd w:val="clear" w:color="auto" w:fill="FFFFFF"/>
        </w:rPr>
      </w:pPr>
      <w:r w:rsidRPr="00F5487A">
        <w:rPr>
          <w:rFonts w:ascii="Times New Roman" w:eastAsia="Times New Roman" w:hAnsi="Times New Roman" w:cs="Times New Roman"/>
          <w:b w:val="0"/>
          <w:bCs w:val="0"/>
          <w:color w:val="111111"/>
          <w:lang w:val="en-GB" w:eastAsia="en-GB"/>
        </w:rPr>
        <w:t>The</w:t>
      </w:r>
      <w:r w:rsidR="00734BC6" w:rsidRPr="00F5487A">
        <w:rPr>
          <w:rFonts w:ascii="Times New Roman" w:eastAsia="Times New Roman" w:hAnsi="Times New Roman" w:cs="Times New Roman"/>
          <w:b w:val="0"/>
          <w:bCs w:val="0"/>
          <w:color w:val="111111"/>
          <w:lang w:val="en-GB" w:eastAsia="en-GB"/>
        </w:rPr>
        <w:t xml:space="preserve"> </w:t>
      </w:r>
      <w:r w:rsidR="00A500C8" w:rsidRPr="00F5487A">
        <w:rPr>
          <w:rFonts w:ascii="Times New Roman" w:eastAsia="Times New Roman" w:hAnsi="Times New Roman" w:cs="Times New Roman"/>
          <w:b w:val="0"/>
          <w:bCs w:val="0"/>
          <w:color w:val="111111"/>
          <w:lang w:val="en-GB" w:eastAsia="en-GB"/>
        </w:rPr>
        <w:t xml:space="preserve">first thing </w:t>
      </w:r>
      <w:r w:rsidRPr="00F5487A">
        <w:rPr>
          <w:rFonts w:ascii="Times New Roman" w:eastAsia="Times New Roman" w:hAnsi="Times New Roman" w:cs="Times New Roman"/>
          <w:b w:val="0"/>
          <w:bCs w:val="0"/>
          <w:color w:val="111111"/>
          <w:lang w:val="en-GB" w:eastAsia="en-GB"/>
        </w:rPr>
        <w:t>you will be asked</w:t>
      </w:r>
      <w:r w:rsidR="00A500C8" w:rsidRPr="00F5487A">
        <w:rPr>
          <w:rFonts w:ascii="Times New Roman" w:eastAsia="Times New Roman" w:hAnsi="Times New Roman" w:cs="Times New Roman"/>
          <w:b w:val="0"/>
          <w:bCs w:val="0"/>
          <w:color w:val="111111"/>
          <w:lang w:val="en-GB" w:eastAsia="en-GB"/>
        </w:rPr>
        <w:t xml:space="preserve"> is if you are contacting the </w:t>
      </w:r>
      <w:r w:rsidR="00107ABC" w:rsidRPr="00F5487A">
        <w:rPr>
          <w:rFonts w:ascii="Times New Roman" w:eastAsia="Times New Roman" w:hAnsi="Times New Roman" w:cs="Times New Roman"/>
          <w:b w:val="0"/>
          <w:bCs w:val="0"/>
          <w:color w:val="111111"/>
          <w:lang w:val="en-GB" w:eastAsia="en-GB"/>
        </w:rPr>
        <w:t>DPC</w:t>
      </w:r>
      <w:r w:rsidR="00893737" w:rsidRPr="00F5487A">
        <w:rPr>
          <w:rFonts w:ascii="Times New Roman" w:eastAsia="Times New Roman" w:hAnsi="Times New Roman" w:cs="Times New Roman"/>
          <w:b w:val="0"/>
          <w:bCs w:val="0"/>
          <w:color w:val="111111"/>
          <w:lang w:val="en-GB" w:eastAsia="en-GB"/>
        </w:rPr>
        <w:t xml:space="preserve"> </w:t>
      </w:r>
      <w:r w:rsidR="00BD3DA6" w:rsidRPr="00F5487A">
        <w:rPr>
          <w:rFonts w:ascii="Times New Roman" w:eastAsia="Times New Roman" w:hAnsi="Times New Roman" w:cs="Times New Roman"/>
          <w:b w:val="0"/>
          <w:bCs w:val="0"/>
          <w:color w:val="111111"/>
          <w:lang w:val="en-GB" w:eastAsia="en-GB"/>
        </w:rPr>
        <w:t>as an individual (</w:t>
      </w:r>
      <w:r w:rsidR="00A500C8" w:rsidRPr="00F5487A">
        <w:rPr>
          <w:rFonts w:ascii="Times New Roman" w:eastAsia="Times New Roman" w:hAnsi="Times New Roman" w:cs="Times New Roman"/>
          <w:b w:val="0"/>
          <w:bCs w:val="0"/>
          <w:color w:val="111111"/>
          <w:lang w:val="en-GB" w:eastAsia="en-GB"/>
        </w:rPr>
        <w:t xml:space="preserve">or on behalf of an individual(s)), or </w:t>
      </w:r>
      <w:r w:rsidR="00893737" w:rsidRPr="00F5487A">
        <w:rPr>
          <w:rFonts w:ascii="Times New Roman" w:eastAsia="Times New Roman" w:hAnsi="Times New Roman" w:cs="Times New Roman"/>
          <w:b w:val="0"/>
          <w:bCs w:val="0"/>
          <w:color w:val="111111"/>
          <w:lang w:val="en-GB" w:eastAsia="en-GB"/>
        </w:rPr>
        <w:t>on behalf of an organisation(s), or i</w:t>
      </w:r>
      <w:r w:rsidRPr="00F5487A">
        <w:rPr>
          <w:rFonts w:ascii="Times New Roman" w:eastAsia="Times New Roman" w:hAnsi="Times New Roman" w:cs="Times New Roman"/>
          <w:b w:val="0"/>
          <w:bCs w:val="0"/>
          <w:color w:val="111111"/>
          <w:lang w:val="en-GB" w:eastAsia="en-GB"/>
        </w:rPr>
        <w:t>n relation to an existing case</w:t>
      </w:r>
      <w:r w:rsidR="00BD3DA6" w:rsidRPr="00F5487A">
        <w:rPr>
          <w:rFonts w:ascii="Times New Roman" w:eastAsia="Times New Roman" w:hAnsi="Times New Roman" w:cs="Times New Roman"/>
          <w:b w:val="0"/>
          <w:bCs w:val="0"/>
          <w:color w:val="111111"/>
          <w:lang w:val="en-GB" w:eastAsia="en-GB"/>
        </w:rPr>
        <w:t>)</w:t>
      </w:r>
      <w:r w:rsidR="00B25974" w:rsidRPr="00F5487A">
        <w:rPr>
          <w:rFonts w:ascii="Times New Roman" w:eastAsia="Times New Roman" w:hAnsi="Times New Roman" w:cs="Times New Roman"/>
          <w:b w:val="0"/>
          <w:bCs w:val="0"/>
          <w:color w:val="111111"/>
          <w:lang w:val="en-GB" w:eastAsia="en-GB"/>
        </w:rPr>
        <w:t xml:space="preserve">. </w:t>
      </w:r>
    </w:p>
    <w:p w:rsidR="00CF3522" w:rsidRPr="00F5487A" w:rsidRDefault="00A500C8" w:rsidP="00D044FF">
      <w:pPr>
        <w:pStyle w:val="Heading3"/>
        <w:numPr>
          <w:ilvl w:val="0"/>
          <w:numId w:val="0"/>
        </w:numPr>
        <w:spacing w:line="276" w:lineRule="auto"/>
        <w:ind w:left="720"/>
        <w:rPr>
          <w:rFonts w:ascii="Times New Roman" w:hAnsi="Times New Roman" w:cs="Times New Roman"/>
          <w:b w:val="0"/>
          <w:color w:val="111111"/>
          <w:shd w:val="clear" w:color="auto" w:fill="FFFFFF"/>
        </w:rPr>
      </w:pPr>
      <w:r w:rsidRPr="00F5487A">
        <w:rPr>
          <w:rFonts w:ascii="Times New Roman" w:hAnsi="Times New Roman" w:cs="Times New Roman"/>
          <w:b w:val="0"/>
          <w:color w:val="111111"/>
          <w:shd w:val="clear" w:color="auto" w:fill="FFFFFF"/>
        </w:rPr>
        <w:t xml:space="preserve">You should </w:t>
      </w:r>
      <w:r w:rsidR="00893737" w:rsidRPr="00F5487A">
        <w:rPr>
          <w:rFonts w:ascii="Times New Roman" w:hAnsi="Times New Roman" w:cs="Times New Roman"/>
          <w:b w:val="0"/>
          <w:color w:val="111111"/>
          <w:shd w:val="clear" w:color="auto" w:fill="FFFFFF"/>
        </w:rPr>
        <w:t>tick the option</w:t>
      </w:r>
      <w:r w:rsidR="00D871C9" w:rsidRPr="00F5487A">
        <w:rPr>
          <w:rFonts w:ascii="Times New Roman" w:hAnsi="Times New Roman" w:cs="Times New Roman"/>
          <w:b w:val="0"/>
          <w:color w:val="111111"/>
          <w:shd w:val="clear" w:color="auto" w:fill="FFFFFF"/>
        </w:rPr>
        <w:t xml:space="preserve"> </w:t>
      </w:r>
      <w:r w:rsidR="00DE1692">
        <w:rPr>
          <w:rFonts w:ascii="Times New Roman" w:hAnsi="Times New Roman" w:cs="Times New Roman"/>
          <w:b w:val="0"/>
          <w:color w:val="111111"/>
          <w:shd w:val="clear" w:color="auto" w:fill="FFFFFF"/>
        </w:rPr>
        <w:t>'</w:t>
      </w:r>
      <w:r w:rsidR="00893737" w:rsidRPr="00F5487A">
        <w:rPr>
          <w:rFonts w:ascii="Times New Roman" w:hAnsi="Times New Roman" w:cs="Times New Roman"/>
          <w:b w:val="0"/>
          <w:color w:val="111111"/>
          <w:shd w:val="clear" w:color="auto" w:fill="FFFFFF"/>
        </w:rPr>
        <w:t>as an individual</w:t>
      </w:r>
      <w:r w:rsidR="00DE1692">
        <w:rPr>
          <w:rFonts w:ascii="Times New Roman" w:hAnsi="Times New Roman" w:cs="Times New Roman"/>
          <w:b w:val="0"/>
          <w:color w:val="111111"/>
          <w:shd w:val="clear" w:color="auto" w:fill="FFFFFF"/>
        </w:rPr>
        <w:t>'</w:t>
      </w:r>
      <w:r w:rsidR="00D871C9" w:rsidRPr="00F5487A">
        <w:rPr>
          <w:rFonts w:ascii="Times New Roman" w:hAnsi="Times New Roman" w:cs="Times New Roman"/>
          <w:b w:val="0"/>
          <w:color w:val="111111"/>
          <w:shd w:val="clear" w:color="auto" w:fill="FFFFFF"/>
        </w:rPr>
        <w:t xml:space="preserve">. </w:t>
      </w:r>
    </w:p>
    <w:tbl>
      <w:tblPr>
        <w:tblStyle w:val="TableGrid"/>
        <w:tblW w:w="0" w:type="auto"/>
        <w:tblLook w:val="04A0"/>
      </w:tblPr>
      <w:tblGrid>
        <w:gridCol w:w="9242"/>
      </w:tblGrid>
      <w:tr w:rsidR="00CA4403" w:rsidRPr="00F5487A" w:rsidTr="00CA4403">
        <w:tc>
          <w:tcPr>
            <w:tcW w:w="9242" w:type="dxa"/>
          </w:tcPr>
          <w:p w:rsidR="00CA4403" w:rsidRPr="00F5487A" w:rsidRDefault="00CA4403" w:rsidP="005C61CA">
            <w:pPr>
              <w:spacing w:before="240" w:line="276" w:lineRule="auto"/>
              <w:jc w:val="center"/>
              <w:rPr>
                <w:rFonts w:ascii="Times New Roman" w:hAnsi="Times New Roman" w:cs="Times New Roman"/>
                <w:i/>
                <w:color w:val="111111"/>
                <w:shd w:val="clear" w:color="auto" w:fill="FFFFFF"/>
              </w:rPr>
            </w:pPr>
            <w:r w:rsidRPr="00F5487A">
              <w:rPr>
                <w:rFonts w:ascii="Times New Roman" w:hAnsi="Times New Roman" w:cs="Times New Roman"/>
                <w:i/>
                <w:noProof/>
                <w:color w:val="111111"/>
                <w:shd w:val="clear" w:color="auto" w:fill="FFFFFF"/>
                <w:lang w:val="en-GB" w:eastAsia="en-GB"/>
              </w:rPr>
              <w:drawing>
                <wp:inline distT="0" distB="0" distL="0" distR="0">
                  <wp:extent cx="3314120" cy="895350"/>
                  <wp:effectExtent l="19050" t="0" r="58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srcRect/>
                          <a:stretch>
                            <a:fillRect/>
                          </a:stretch>
                        </pic:blipFill>
                        <pic:spPr bwMode="auto">
                          <a:xfrm>
                            <a:off x="0" y="0"/>
                            <a:ext cx="3359237" cy="907539"/>
                          </a:xfrm>
                          <a:prstGeom prst="rect">
                            <a:avLst/>
                          </a:prstGeom>
                          <a:noFill/>
                          <a:ln w="9525">
                            <a:noFill/>
                            <a:miter lim="800000"/>
                            <a:headEnd/>
                            <a:tailEnd/>
                          </a:ln>
                        </pic:spPr>
                      </pic:pic>
                    </a:graphicData>
                  </a:graphic>
                </wp:inline>
              </w:drawing>
            </w:r>
          </w:p>
        </w:tc>
      </w:tr>
    </w:tbl>
    <w:p w:rsidR="00CA4403" w:rsidRPr="00F5487A" w:rsidRDefault="00CA4403" w:rsidP="00396B6D">
      <w:pPr>
        <w:spacing w:line="276" w:lineRule="auto"/>
        <w:jc w:val="both"/>
        <w:rPr>
          <w:rFonts w:ascii="Times New Roman" w:hAnsi="Times New Roman" w:cs="Times New Roman"/>
          <w:color w:val="111111"/>
          <w:shd w:val="clear" w:color="auto" w:fill="FFFFFF"/>
        </w:rPr>
      </w:pPr>
    </w:p>
    <w:p w:rsidR="00917176" w:rsidRPr="007861B0" w:rsidRDefault="00D871C9" w:rsidP="005C61CA">
      <w:pPr>
        <w:pStyle w:val="Heading3"/>
        <w:spacing w:line="276" w:lineRule="auto"/>
        <w:rPr>
          <w:rFonts w:ascii="Times New Roman" w:eastAsia="Times New Roman" w:hAnsi="Times New Roman" w:cs="Times New Roman"/>
          <w:b w:val="0"/>
          <w:bCs w:val="0"/>
          <w:color w:val="111111"/>
          <w:lang w:val="en-GB" w:eastAsia="en-GB"/>
        </w:rPr>
      </w:pPr>
      <w:r w:rsidRPr="00F5487A">
        <w:rPr>
          <w:rFonts w:ascii="Times New Roman" w:eastAsia="Times New Roman" w:hAnsi="Times New Roman" w:cs="Times New Roman"/>
          <w:b w:val="0"/>
          <w:bCs w:val="0"/>
          <w:color w:val="111111"/>
          <w:lang w:val="en-GB" w:eastAsia="en-GB"/>
        </w:rPr>
        <w:t>You will then be asked</w:t>
      </w:r>
      <w:r w:rsidR="00893737" w:rsidRPr="00F5487A">
        <w:rPr>
          <w:rFonts w:ascii="Times New Roman" w:eastAsia="Times New Roman" w:hAnsi="Times New Roman" w:cs="Times New Roman"/>
          <w:b w:val="0"/>
          <w:bCs w:val="0"/>
          <w:color w:val="111111"/>
          <w:lang w:val="en-GB" w:eastAsia="en-GB"/>
        </w:rPr>
        <w:t xml:space="preserve"> to confirm that your </w:t>
      </w:r>
      <w:r w:rsidR="00BD3DA6" w:rsidRPr="00F5487A">
        <w:rPr>
          <w:rFonts w:ascii="Times New Roman" w:eastAsia="Times New Roman" w:hAnsi="Times New Roman" w:cs="Times New Roman"/>
          <w:b w:val="0"/>
          <w:bCs w:val="0"/>
          <w:color w:val="111111"/>
          <w:lang w:val="en-GB" w:eastAsia="en-GB"/>
        </w:rPr>
        <w:t xml:space="preserve">complaint </w:t>
      </w:r>
      <w:r w:rsidR="00893737" w:rsidRPr="00F5487A">
        <w:rPr>
          <w:rFonts w:ascii="Times New Roman" w:eastAsia="Times New Roman" w:hAnsi="Times New Roman" w:cs="Times New Roman"/>
          <w:b w:val="0"/>
          <w:bCs w:val="0"/>
          <w:color w:val="111111"/>
          <w:lang w:val="en-GB" w:eastAsia="en-GB"/>
        </w:rPr>
        <w:t>conce</w:t>
      </w:r>
      <w:r w:rsidR="004D2981" w:rsidRPr="00F5487A">
        <w:rPr>
          <w:rFonts w:ascii="Times New Roman" w:eastAsia="Times New Roman" w:hAnsi="Times New Roman" w:cs="Times New Roman"/>
          <w:b w:val="0"/>
          <w:bCs w:val="0"/>
          <w:color w:val="111111"/>
          <w:lang w:val="en-GB" w:eastAsia="en-GB"/>
        </w:rPr>
        <w:t xml:space="preserve">rns personal data – </w:t>
      </w:r>
      <w:r w:rsidRPr="00F5487A">
        <w:rPr>
          <w:rFonts w:ascii="Times New Roman" w:eastAsia="Times New Roman" w:hAnsi="Times New Roman" w:cs="Times New Roman"/>
          <w:b w:val="0"/>
          <w:bCs w:val="0"/>
          <w:color w:val="111111"/>
          <w:lang w:val="en-GB" w:eastAsia="en-GB"/>
        </w:rPr>
        <w:t xml:space="preserve">say yes. </w:t>
      </w:r>
    </w:p>
    <w:tbl>
      <w:tblPr>
        <w:tblStyle w:val="TableGrid"/>
        <w:tblW w:w="0" w:type="auto"/>
        <w:tblLook w:val="04A0"/>
      </w:tblPr>
      <w:tblGrid>
        <w:gridCol w:w="9242"/>
      </w:tblGrid>
      <w:tr w:rsidR="00CA4403" w:rsidRPr="00F5487A" w:rsidTr="00CA4403">
        <w:tc>
          <w:tcPr>
            <w:tcW w:w="9242" w:type="dxa"/>
          </w:tcPr>
          <w:p w:rsidR="00CA4403" w:rsidRPr="00F5487A" w:rsidRDefault="00CA4403" w:rsidP="00353D57">
            <w:pPr>
              <w:spacing w:before="240" w:line="276" w:lineRule="auto"/>
              <w:jc w:val="center"/>
              <w:rPr>
                <w:rFonts w:ascii="Times New Roman" w:hAnsi="Times New Roman" w:cs="Times New Roman"/>
                <w:color w:val="111111"/>
                <w:shd w:val="clear" w:color="auto" w:fill="FFFFFF"/>
              </w:rPr>
            </w:pPr>
            <w:r w:rsidRPr="00F5487A">
              <w:rPr>
                <w:rFonts w:ascii="Times New Roman" w:hAnsi="Times New Roman" w:cs="Times New Roman"/>
                <w:noProof/>
                <w:color w:val="111111"/>
                <w:shd w:val="clear" w:color="auto" w:fill="FFFFFF"/>
                <w:lang w:val="en-GB" w:eastAsia="en-GB"/>
              </w:rPr>
              <w:drawing>
                <wp:inline distT="0" distB="0" distL="0" distR="0">
                  <wp:extent cx="3657611" cy="715992"/>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srcRect/>
                          <a:stretch>
                            <a:fillRect/>
                          </a:stretch>
                        </pic:blipFill>
                        <pic:spPr bwMode="auto">
                          <a:xfrm>
                            <a:off x="0" y="0"/>
                            <a:ext cx="3657611" cy="715992"/>
                          </a:xfrm>
                          <a:prstGeom prst="rect">
                            <a:avLst/>
                          </a:prstGeom>
                          <a:noFill/>
                          <a:ln w="9525">
                            <a:noFill/>
                            <a:miter lim="800000"/>
                            <a:headEnd/>
                            <a:tailEnd/>
                          </a:ln>
                        </pic:spPr>
                      </pic:pic>
                    </a:graphicData>
                  </a:graphic>
                </wp:inline>
              </w:drawing>
            </w:r>
          </w:p>
        </w:tc>
      </w:tr>
    </w:tbl>
    <w:p w:rsidR="00917176" w:rsidRPr="007861B0" w:rsidRDefault="00D0226C" w:rsidP="007861B0">
      <w:pPr>
        <w:pStyle w:val="Heading3"/>
        <w:numPr>
          <w:ilvl w:val="0"/>
          <w:numId w:val="0"/>
        </w:numPr>
        <w:spacing w:line="276" w:lineRule="auto"/>
        <w:ind w:left="720"/>
        <w:jc w:val="both"/>
        <w:rPr>
          <w:rFonts w:ascii="Times New Roman" w:hAnsi="Times New Roman" w:cs="Times New Roman"/>
          <w:b w:val="0"/>
          <w:color w:val="111111"/>
          <w:shd w:val="clear" w:color="auto" w:fill="FFFFFF"/>
        </w:rPr>
      </w:pPr>
      <w:r w:rsidRPr="00F5487A">
        <w:rPr>
          <w:rFonts w:ascii="Times New Roman" w:hAnsi="Times New Roman" w:cs="Times New Roman"/>
          <w:b w:val="0"/>
          <w:color w:val="111111"/>
          <w:shd w:val="clear" w:color="auto" w:fill="FFFFFF"/>
        </w:rPr>
        <w:lastRenderedPageBreak/>
        <w:t xml:space="preserve">You will </w:t>
      </w:r>
      <w:r w:rsidR="00107ABC" w:rsidRPr="00F5487A">
        <w:rPr>
          <w:rFonts w:ascii="Times New Roman" w:hAnsi="Times New Roman" w:cs="Times New Roman"/>
          <w:b w:val="0"/>
          <w:color w:val="111111"/>
          <w:shd w:val="clear" w:color="auto" w:fill="FFFFFF"/>
        </w:rPr>
        <w:t xml:space="preserve">also </w:t>
      </w:r>
      <w:r w:rsidRPr="00F5487A">
        <w:rPr>
          <w:rFonts w:ascii="Times New Roman" w:hAnsi="Times New Roman" w:cs="Times New Roman"/>
          <w:b w:val="0"/>
          <w:color w:val="111111"/>
          <w:shd w:val="clear" w:color="auto" w:fill="FFFFFF"/>
        </w:rPr>
        <w:t>be asked if the complaint</w:t>
      </w:r>
      <w:r w:rsidR="00893737" w:rsidRPr="00F5487A">
        <w:rPr>
          <w:rFonts w:ascii="Times New Roman" w:hAnsi="Times New Roman" w:cs="Times New Roman"/>
          <w:b w:val="0"/>
          <w:color w:val="111111"/>
          <w:shd w:val="clear" w:color="auto" w:fill="FFFFFF"/>
        </w:rPr>
        <w:t xml:space="preserve"> </w:t>
      </w:r>
      <w:r w:rsidR="00107ABC" w:rsidRPr="00F5487A">
        <w:rPr>
          <w:rFonts w:ascii="Times New Roman" w:hAnsi="Times New Roman" w:cs="Times New Roman"/>
          <w:b w:val="0"/>
          <w:color w:val="111111"/>
          <w:shd w:val="clear" w:color="auto" w:fill="FFFFFF"/>
        </w:rPr>
        <w:t>is about your own personal data – see below.</w:t>
      </w:r>
      <w:r w:rsidR="00893737" w:rsidRPr="00F5487A">
        <w:rPr>
          <w:rFonts w:ascii="Times New Roman" w:hAnsi="Times New Roman" w:cs="Times New Roman"/>
          <w:b w:val="0"/>
          <w:color w:val="111111"/>
          <w:shd w:val="clear" w:color="auto" w:fill="FFFFFF"/>
        </w:rPr>
        <w:t xml:space="preserve"> </w:t>
      </w:r>
      <w:r w:rsidR="00D044FF" w:rsidRPr="00F5487A">
        <w:rPr>
          <w:rFonts w:ascii="Times New Roman" w:hAnsi="Times New Roman" w:cs="Times New Roman"/>
          <w:b w:val="0"/>
          <w:color w:val="111111"/>
          <w:shd w:val="clear" w:color="auto" w:fill="FFFFFF"/>
        </w:rPr>
        <w:t>Please answer yes</w:t>
      </w:r>
      <w:r w:rsidR="00D044FF" w:rsidRPr="00F5487A">
        <w:rPr>
          <w:rStyle w:val="FootnoteReference"/>
          <w:rFonts w:ascii="Times New Roman" w:hAnsi="Times New Roman" w:cs="Times New Roman"/>
          <w:b w:val="0"/>
          <w:color w:val="111111"/>
          <w:shd w:val="clear" w:color="auto" w:fill="FFFFFF"/>
        </w:rPr>
        <w:footnoteReference w:id="2"/>
      </w:r>
      <w:r w:rsidR="00D044FF" w:rsidRPr="00F5487A">
        <w:rPr>
          <w:rFonts w:ascii="Times New Roman" w:hAnsi="Times New Roman" w:cs="Times New Roman"/>
          <w:b w:val="0"/>
          <w:color w:val="111111"/>
          <w:shd w:val="clear" w:color="auto" w:fill="FFFFFF"/>
        </w:rPr>
        <w:t>.</w:t>
      </w:r>
    </w:p>
    <w:tbl>
      <w:tblPr>
        <w:tblStyle w:val="TableGrid"/>
        <w:tblW w:w="0" w:type="auto"/>
        <w:tblLook w:val="04A0"/>
      </w:tblPr>
      <w:tblGrid>
        <w:gridCol w:w="9242"/>
      </w:tblGrid>
      <w:tr w:rsidR="00CA4403" w:rsidRPr="00F5487A" w:rsidTr="00107ABC">
        <w:trPr>
          <w:trHeight w:val="1266"/>
        </w:trPr>
        <w:tc>
          <w:tcPr>
            <w:tcW w:w="9242" w:type="dxa"/>
          </w:tcPr>
          <w:p w:rsidR="00CA4403" w:rsidRPr="00F5487A" w:rsidRDefault="00CA4403" w:rsidP="005C61CA">
            <w:pPr>
              <w:spacing w:before="240" w:after="0" w:line="276" w:lineRule="auto"/>
              <w:jc w:val="center"/>
              <w:rPr>
                <w:rFonts w:ascii="Times New Roman" w:hAnsi="Times New Roman" w:cs="Times New Roman"/>
                <w:color w:val="111111"/>
                <w:shd w:val="clear" w:color="auto" w:fill="FFFFFF"/>
              </w:rPr>
            </w:pPr>
            <w:r w:rsidRPr="00F5487A">
              <w:rPr>
                <w:rFonts w:ascii="Times New Roman" w:hAnsi="Times New Roman" w:cs="Times New Roman"/>
                <w:noProof/>
                <w:color w:val="111111"/>
                <w:shd w:val="clear" w:color="auto" w:fill="FFFFFF"/>
                <w:lang w:val="en-GB" w:eastAsia="en-GB"/>
              </w:rPr>
              <w:drawing>
                <wp:inline distT="0" distB="0" distL="0" distR="0">
                  <wp:extent cx="3634105" cy="712381"/>
                  <wp:effectExtent l="19050" t="0" r="444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cstate="print"/>
                          <a:srcRect/>
                          <a:stretch>
                            <a:fillRect/>
                          </a:stretch>
                        </pic:blipFill>
                        <pic:spPr bwMode="auto">
                          <a:xfrm>
                            <a:off x="0" y="0"/>
                            <a:ext cx="3634105" cy="712381"/>
                          </a:xfrm>
                          <a:prstGeom prst="rect">
                            <a:avLst/>
                          </a:prstGeom>
                          <a:noFill/>
                          <a:ln w="9525">
                            <a:noFill/>
                            <a:miter lim="800000"/>
                            <a:headEnd/>
                            <a:tailEnd/>
                          </a:ln>
                        </pic:spPr>
                      </pic:pic>
                    </a:graphicData>
                  </a:graphic>
                </wp:inline>
              </w:drawing>
            </w:r>
          </w:p>
        </w:tc>
      </w:tr>
    </w:tbl>
    <w:p w:rsidR="00107ABC" w:rsidRPr="007861B0" w:rsidRDefault="00D871C9" w:rsidP="00107ABC">
      <w:pPr>
        <w:pStyle w:val="Heading3"/>
        <w:spacing w:line="276" w:lineRule="auto"/>
        <w:jc w:val="both"/>
        <w:rPr>
          <w:rFonts w:ascii="Times New Roman" w:hAnsi="Times New Roman" w:cs="Times New Roman"/>
          <w:color w:val="111111"/>
          <w:shd w:val="clear" w:color="auto" w:fill="FFFFFF"/>
        </w:rPr>
      </w:pPr>
      <w:r w:rsidRPr="00F5487A">
        <w:rPr>
          <w:rFonts w:ascii="Times New Roman" w:hAnsi="Times New Roman" w:cs="Times New Roman"/>
          <w:b w:val="0"/>
          <w:color w:val="111111"/>
          <w:shd w:val="clear" w:color="auto" w:fill="FFFFFF"/>
        </w:rPr>
        <w:t xml:space="preserve">You will then be asked to </w:t>
      </w:r>
      <w:r w:rsidR="00107ABC" w:rsidRPr="00F5487A">
        <w:rPr>
          <w:rFonts w:ascii="Times New Roman" w:hAnsi="Times New Roman" w:cs="Times New Roman"/>
          <w:b w:val="0"/>
          <w:color w:val="111111"/>
          <w:shd w:val="clear" w:color="auto" w:fill="FFFFFF"/>
        </w:rPr>
        <w:t>select</w:t>
      </w:r>
      <w:r w:rsidR="007F1AD6" w:rsidRPr="00F5487A">
        <w:rPr>
          <w:rFonts w:ascii="Times New Roman" w:hAnsi="Times New Roman" w:cs="Times New Roman"/>
          <w:b w:val="0"/>
          <w:color w:val="111111"/>
          <w:shd w:val="clear" w:color="auto" w:fill="FFFFFF"/>
        </w:rPr>
        <w:t xml:space="preserve"> the </w:t>
      </w:r>
      <w:r w:rsidRPr="00F5487A">
        <w:rPr>
          <w:rFonts w:ascii="Times New Roman" w:hAnsi="Times New Roman" w:cs="Times New Roman"/>
          <w:b w:val="0"/>
          <w:color w:val="111111"/>
          <w:shd w:val="clear" w:color="auto" w:fill="FFFFFF"/>
        </w:rPr>
        <w:t>reason why you are contacting the DPC</w:t>
      </w:r>
      <w:r w:rsidR="00CF3522" w:rsidRPr="00F5487A">
        <w:rPr>
          <w:rFonts w:ascii="Times New Roman" w:hAnsi="Times New Roman" w:cs="Times New Roman"/>
          <w:b w:val="0"/>
          <w:color w:val="111111"/>
          <w:shd w:val="clear" w:color="auto" w:fill="FFFFFF"/>
        </w:rPr>
        <w:t xml:space="preserve">. </w:t>
      </w:r>
      <w:r w:rsidR="007F1AD6" w:rsidRPr="00F5487A">
        <w:rPr>
          <w:rFonts w:ascii="Times New Roman" w:hAnsi="Times New Roman" w:cs="Times New Roman"/>
          <w:b w:val="0"/>
          <w:color w:val="111111"/>
          <w:shd w:val="clear" w:color="auto" w:fill="FFFFFF"/>
        </w:rPr>
        <w:t xml:space="preserve">You should select the option </w:t>
      </w:r>
      <w:r w:rsidR="00DE1692">
        <w:rPr>
          <w:rFonts w:ascii="Times New Roman" w:hAnsi="Times New Roman" w:cs="Times New Roman"/>
          <w:b w:val="0"/>
          <w:color w:val="111111"/>
          <w:shd w:val="clear" w:color="auto" w:fill="FFFFFF"/>
        </w:rPr>
        <w:t>'</w:t>
      </w:r>
      <w:r w:rsidR="007F1AD6" w:rsidRPr="00F5487A">
        <w:rPr>
          <w:rFonts w:ascii="Times New Roman" w:hAnsi="Times New Roman" w:cs="Times New Roman"/>
          <w:b w:val="0"/>
          <w:color w:val="111111"/>
          <w:shd w:val="clear" w:color="auto" w:fill="FFFFFF"/>
        </w:rPr>
        <w:t>I have a concern relating to a request to access my personal data</w:t>
      </w:r>
      <w:r w:rsidR="00DE1692">
        <w:rPr>
          <w:rFonts w:ascii="Times New Roman" w:hAnsi="Times New Roman" w:cs="Times New Roman"/>
          <w:b w:val="0"/>
          <w:color w:val="111111"/>
          <w:shd w:val="clear" w:color="auto" w:fill="FFFFFF"/>
        </w:rPr>
        <w:t>'</w:t>
      </w:r>
      <w:r w:rsidR="004D2981" w:rsidRPr="00F5487A">
        <w:rPr>
          <w:rFonts w:ascii="Times New Roman" w:hAnsi="Times New Roman" w:cs="Times New Roman"/>
          <w:b w:val="0"/>
          <w:color w:val="111111"/>
          <w:shd w:val="clear" w:color="auto" w:fill="FFFFFF"/>
        </w:rPr>
        <w:t>.</w:t>
      </w:r>
      <w:r w:rsidR="004D2981" w:rsidRPr="00F5487A">
        <w:rPr>
          <w:rFonts w:ascii="Times New Roman" w:hAnsi="Times New Roman" w:cs="Times New Roman"/>
          <w:color w:val="111111"/>
          <w:shd w:val="clear" w:color="auto" w:fill="FFFFFF"/>
        </w:rPr>
        <w:t xml:space="preserve"> </w:t>
      </w:r>
    </w:p>
    <w:tbl>
      <w:tblPr>
        <w:tblStyle w:val="TableGrid"/>
        <w:tblW w:w="0" w:type="auto"/>
        <w:tblLook w:val="04A0"/>
      </w:tblPr>
      <w:tblGrid>
        <w:gridCol w:w="9242"/>
      </w:tblGrid>
      <w:tr w:rsidR="00CA4403" w:rsidRPr="00F5487A" w:rsidTr="007861B0">
        <w:trPr>
          <w:trHeight w:val="2521"/>
        </w:trPr>
        <w:tc>
          <w:tcPr>
            <w:tcW w:w="9242" w:type="dxa"/>
          </w:tcPr>
          <w:p w:rsidR="00CA4403" w:rsidRPr="00F5487A" w:rsidRDefault="00D0126E" w:rsidP="00353D57">
            <w:pPr>
              <w:spacing w:before="240" w:line="276" w:lineRule="auto"/>
              <w:jc w:val="both"/>
              <w:rPr>
                <w:rFonts w:ascii="Times New Roman" w:hAnsi="Times New Roman" w:cs="Times New Roman"/>
                <w:color w:val="111111"/>
                <w:shd w:val="clear" w:color="auto" w:fill="FFFFFF"/>
              </w:rPr>
            </w:pPr>
            <w:r>
              <w:rPr>
                <w:rFonts w:ascii="Times New Roman" w:hAnsi="Times New Roman" w:cs="Times New Roman"/>
                <w:noProof/>
                <w:color w:val="111111"/>
                <w:shd w:val="clear" w:color="auto" w:fill="FFFFFF"/>
                <w:lang w:val="en-GB" w:eastAsia="en-GB"/>
              </w:rPr>
              <w:drawing>
                <wp:inline distT="0" distB="0" distL="0" distR="0">
                  <wp:extent cx="5723956" cy="1508078"/>
                  <wp:effectExtent l="19050" t="0" r="0" b="0"/>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srcRect/>
                          <a:stretch>
                            <a:fillRect/>
                          </a:stretch>
                        </pic:blipFill>
                        <pic:spPr bwMode="auto">
                          <a:xfrm>
                            <a:off x="0" y="0"/>
                            <a:ext cx="5724525" cy="1508228"/>
                          </a:xfrm>
                          <a:prstGeom prst="rect">
                            <a:avLst/>
                          </a:prstGeom>
                          <a:noFill/>
                          <a:ln w="9525">
                            <a:noFill/>
                            <a:miter lim="800000"/>
                            <a:headEnd/>
                            <a:tailEnd/>
                          </a:ln>
                        </pic:spPr>
                      </pic:pic>
                    </a:graphicData>
                  </a:graphic>
                </wp:inline>
              </w:drawing>
            </w:r>
          </w:p>
        </w:tc>
      </w:tr>
    </w:tbl>
    <w:p w:rsidR="00CF3522" w:rsidRPr="00F5487A" w:rsidRDefault="00D0226C" w:rsidP="00396B6D">
      <w:pPr>
        <w:pStyle w:val="Heading2"/>
        <w:spacing w:line="276" w:lineRule="auto"/>
        <w:jc w:val="center"/>
        <w:rPr>
          <w:rFonts w:ascii="Times New Roman" w:hAnsi="Times New Roman" w:cs="Times New Roman"/>
          <w:color w:val="111111"/>
          <w:sz w:val="22"/>
          <w:szCs w:val="22"/>
          <w:shd w:val="clear" w:color="auto" w:fill="FFFFFF"/>
        </w:rPr>
      </w:pPr>
      <w:r w:rsidRPr="00F5487A">
        <w:rPr>
          <w:rFonts w:ascii="Times New Roman" w:hAnsi="Times New Roman" w:cs="Times New Roman"/>
          <w:color w:val="111111"/>
          <w:sz w:val="22"/>
          <w:szCs w:val="22"/>
          <w:shd w:val="clear" w:color="auto" w:fill="FFFFFF"/>
        </w:rPr>
        <w:t xml:space="preserve">Form: </w:t>
      </w:r>
      <w:r w:rsidR="00CF3522" w:rsidRPr="00F5487A">
        <w:rPr>
          <w:rFonts w:ascii="Times New Roman" w:hAnsi="Times New Roman" w:cs="Times New Roman"/>
          <w:color w:val="111111"/>
          <w:sz w:val="22"/>
          <w:szCs w:val="22"/>
          <w:shd w:val="clear" w:color="auto" w:fill="FFFFFF"/>
        </w:rPr>
        <w:t>Personal details</w:t>
      </w:r>
    </w:p>
    <w:p w:rsidR="00D044FF" w:rsidRPr="007861B0" w:rsidRDefault="007F1AD6" w:rsidP="00D044FF">
      <w:pPr>
        <w:pStyle w:val="Heading3"/>
        <w:spacing w:line="276" w:lineRule="auto"/>
        <w:jc w:val="both"/>
        <w:rPr>
          <w:rFonts w:ascii="Times New Roman" w:hAnsi="Times New Roman" w:cs="Times New Roman"/>
          <w:color w:val="111111"/>
          <w:shd w:val="clear" w:color="auto" w:fill="FFFFFF"/>
        </w:rPr>
      </w:pPr>
      <w:r w:rsidRPr="00F5487A">
        <w:rPr>
          <w:rFonts w:ascii="Times New Roman" w:eastAsiaTheme="minorHAnsi" w:hAnsi="Times New Roman" w:cs="Times New Roman"/>
          <w:b w:val="0"/>
          <w:bCs w:val="0"/>
          <w:color w:val="111111"/>
          <w:shd w:val="clear" w:color="auto" w:fill="FFFFFF"/>
        </w:rPr>
        <w:t xml:space="preserve">Once you select </w:t>
      </w:r>
      <w:r w:rsidR="00DE1692">
        <w:rPr>
          <w:rFonts w:ascii="Times New Roman" w:eastAsiaTheme="minorHAnsi" w:hAnsi="Times New Roman" w:cs="Times New Roman"/>
          <w:b w:val="0"/>
          <w:bCs w:val="0"/>
          <w:color w:val="111111"/>
          <w:shd w:val="clear" w:color="auto" w:fill="FFFFFF"/>
        </w:rPr>
        <w:t>'</w:t>
      </w:r>
      <w:r w:rsidRPr="00F5487A">
        <w:rPr>
          <w:rFonts w:ascii="Times New Roman" w:eastAsiaTheme="minorHAnsi" w:hAnsi="Times New Roman" w:cs="Times New Roman"/>
          <w:b w:val="0"/>
          <w:bCs w:val="0"/>
          <w:color w:val="111111"/>
          <w:shd w:val="clear" w:color="auto" w:fill="FFFFFF"/>
        </w:rPr>
        <w:t>continue</w:t>
      </w:r>
      <w:r w:rsidR="00DE1692">
        <w:rPr>
          <w:rFonts w:ascii="Times New Roman" w:eastAsiaTheme="minorHAnsi" w:hAnsi="Times New Roman" w:cs="Times New Roman"/>
          <w:b w:val="0"/>
          <w:bCs w:val="0"/>
          <w:color w:val="111111"/>
          <w:shd w:val="clear" w:color="auto" w:fill="FFFFFF"/>
        </w:rPr>
        <w:t>'</w:t>
      </w:r>
      <w:r w:rsidRPr="00F5487A">
        <w:rPr>
          <w:rFonts w:ascii="Times New Roman" w:eastAsiaTheme="minorHAnsi" w:hAnsi="Times New Roman" w:cs="Times New Roman"/>
          <w:b w:val="0"/>
          <w:bCs w:val="0"/>
          <w:color w:val="111111"/>
          <w:shd w:val="clear" w:color="auto" w:fill="FFFFFF"/>
        </w:rPr>
        <w:t xml:space="preserve"> you will be prompted to fill out your personal details. </w:t>
      </w:r>
      <w:r w:rsidR="005E1CB6" w:rsidRPr="007861B0">
        <w:rPr>
          <w:rFonts w:ascii="Times New Roman" w:hAnsi="Times New Roman" w:cs="Times New Roman"/>
          <w:b w:val="0"/>
          <w:color w:val="111111"/>
          <w:shd w:val="clear" w:color="auto" w:fill="FFFFFF"/>
        </w:rPr>
        <w:t xml:space="preserve">You will need to provide your full name and email address (this is compulsory). You can also provide additional contact details including a phone number and postal address. Additionally, you must provide the name of the organisation to which your concern relates (e.g. the Department of Education and Skills). If you have the name / email / role of any contact within the organisation or any reference number which the organisation has provided you </w:t>
      </w:r>
      <w:r w:rsidR="004D2981" w:rsidRPr="007861B0">
        <w:rPr>
          <w:rFonts w:ascii="Times New Roman" w:hAnsi="Times New Roman" w:cs="Times New Roman"/>
          <w:b w:val="0"/>
          <w:color w:val="111111"/>
          <w:shd w:val="clear" w:color="auto" w:fill="FFFFFF"/>
        </w:rPr>
        <w:t>with, you can include this too – see below.</w:t>
      </w:r>
      <w:r w:rsidR="004D2981" w:rsidRPr="007861B0">
        <w:rPr>
          <w:rFonts w:ascii="Times New Roman" w:hAnsi="Times New Roman" w:cs="Times New Roman"/>
          <w:color w:val="111111"/>
          <w:shd w:val="clear" w:color="auto" w:fill="FFFFFF"/>
        </w:rPr>
        <w:t xml:space="preserve"> </w:t>
      </w:r>
    </w:p>
    <w:tbl>
      <w:tblPr>
        <w:tblStyle w:val="TableGrid"/>
        <w:tblW w:w="9365" w:type="dxa"/>
        <w:tblLook w:val="04A0"/>
      </w:tblPr>
      <w:tblGrid>
        <w:gridCol w:w="9576"/>
      </w:tblGrid>
      <w:tr w:rsidR="00584715" w:rsidRPr="00F5487A" w:rsidTr="005C61CA">
        <w:trPr>
          <w:trHeight w:val="4689"/>
        </w:trPr>
        <w:tc>
          <w:tcPr>
            <w:tcW w:w="9365" w:type="dxa"/>
          </w:tcPr>
          <w:p w:rsidR="00584715" w:rsidRPr="00F5487A" w:rsidRDefault="00584715" w:rsidP="00353D57">
            <w:pPr>
              <w:spacing w:before="240" w:line="276" w:lineRule="auto"/>
              <w:rPr>
                <w:rFonts w:ascii="Times New Roman" w:hAnsi="Times New Roman" w:cs="Times New Roman"/>
                <w:color w:val="111111"/>
                <w:shd w:val="clear" w:color="auto" w:fill="FFFFFF"/>
              </w:rPr>
            </w:pPr>
            <w:r w:rsidRPr="00F5487A">
              <w:rPr>
                <w:rFonts w:ascii="Times New Roman" w:hAnsi="Times New Roman" w:cs="Times New Roman"/>
                <w:noProof/>
                <w:color w:val="111111"/>
                <w:shd w:val="clear" w:color="auto" w:fill="FFFFFF"/>
                <w:lang w:val="en-GB" w:eastAsia="en-GB"/>
              </w:rPr>
              <w:drawing>
                <wp:inline distT="0" distB="0" distL="0" distR="0">
                  <wp:extent cx="5920105" cy="2800350"/>
                  <wp:effectExtent l="19050" t="0" r="444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6" cstate="print"/>
                          <a:srcRect/>
                          <a:stretch>
                            <a:fillRect/>
                          </a:stretch>
                        </pic:blipFill>
                        <pic:spPr bwMode="auto">
                          <a:xfrm>
                            <a:off x="0" y="0"/>
                            <a:ext cx="5920105" cy="2800350"/>
                          </a:xfrm>
                          <a:prstGeom prst="rect">
                            <a:avLst/>
                          </a:prstGeom>
                          <a:noFill/>
                          <a:ln w="9525">
                            <a:noFill/>
                            <a:miter lim="800000"/>
                            <a:headEnd/>
                            <a:tailEnd/>
                          </a:ln>
                        </pic:spPr>
                      </pic:pic>
                    </a:graphicData>
                  </a:graphic>
                </wp:inline>
              </w:drawing>
            </w:r>
          </w:p>
        </w:tc>
      </w:tr>
    </w:tbl>
    <w:p w:rsidR="00584715" w:rsidRPr="00F5487A" w:rsidRDefault="00584715" w:rsidP="00396B6D">
      <w:pPr>
        <w:spacing w:line="276" w:lineRule="auto"/>
        <w:jc w:val="both"/>
        <w:rPr>
          <w:rFonts w:ascii="Times New Roman" w:hAnsi="Times New Roman" w:cs="Times New Roman"/>
          <w:color w:val="111111"/>
          <w:shd w:val="clear" w:color="auto" w:fill="FFFFFF"/>
        </w:rPr>
      </w:pPr>
    </w:p>
    <w:p w:rsidR="004273DD" w:rsidRPr="007861B0" w:rsidRDefault="005E1CB6" w:rsidP="004273DD">
      <w:pPr>
        <w:pStyle w:val="Heading3"/>
        <w:spacing w:line="276" w:lineRule="auto"/>
        <w:jc w:val="both"/>
        <w:rPr>
          <w:rFonts w:ascii="Times New Roman" w:hAnsi="Times New Roman" w:cs="Times New Roman"/>
          <w:b w:val="0"/>
          <w:color w:val="111111"/>
          <w:shd w:val="clear" w:color="auto" w:fill="FFFFFF"/>
        </w:rPr>
      </w:pPr>
      <w:r w:rsidRPr="00F5487A">
        <w:rPr>
          <w:rFonts w:ascii="Times New Roman" w:hAnsi="Times New Roman" w:cs="Times New Roman"/>
          <w:b w:val="0"/>
          <w:color w:val="111111"/>
          <w:shd w:val="clear" w:color="auto" w:fill="FFFFFF"/>
        </w:rPr>
        <w:t>If you have n</w:t>
      </w:r>
      <w:r w:rsidR="00584715" w:rsidRPr="00F5487A">
        <w:rPr>
          <w:rFonts w:ascii="Times New Roman" w:hAnsi="Times New Roman" w:cs="Times New Roman"/>
          <w:b w:val="0"/>
          <w:color w:val="111111"/>
          <w:shd w:val="clear" w:color="auto" w:fill="FFFFFF"/>
        </w:rPr>
        <w:t xml:space="preserve">ot complained to the DPC about </w:t>
      </w:r>
      <w:r w:rsidRPr="00F5487A">
        <w:rPr>
          <w:rFonts w:ascii="Times New Roman" w:hAnsi="Times New Roman" w:cs="Times New Roman"/>
          <w:b w:val="0"/>
          <w:color w:val="111111"/>
          <w:shd w:val="clear" w:color="auto" w:fill="FFFFFF"/>
        </w:rPr>
        <w:t>this specific m</w:t>
      </w:r>
      <w:r w:rsidR="008D348B" w:rsidRPr="00F5487A">
        <w:rPr>
          <w:rFonts w:ascii="Times New Roman" w:hAnsi="Times New Roman" w:cs="Times New Roman"/>
          <w:b w:val="0"/>
          <w:color w:val="111111"/>
          <w:shd w:val="clear" w:color="auto" w:fill="FFFFFF"/>
        </w:rPr>
        <w:t>atter before</w:t>
      </w:r>
      <w:r w:rsidR="004273DD" w:rsidRPr="00F5487A">
        <w:rPr>
          <w:rStyle w:val="FootnoteReference"/>
          <w:rFonts w:ascii="Times New Roman" w:hAnsi="Times New Roman" w:cs="Times New Roman"/>
          <w:b w:val="0"/>
          <w:color w:val="111111"/>
          <w:shd w:val="clear" w:color="auto" w:fill="FFFFFF"/>
        </w:rPr>
        <w:footnoteReference w:id="3"/>
      </w:r>
      <w:r w:rsidR="008D348B" w:rsidRPr="00F5487A">
        <w:rPr>
          <w:rFonts w:ascii="Times New Roman" w:hAnsi="Times New Roman" w:cs="Times New Roman"/>
          <w:b w:val="0"/>
          <w:color w:val="111111"/>
          <w:shd w:val="clear" w:color="auto" w:fill="FFFFFF"/>
        </w:rPr>
        <w:t xml:space="preserve"> then please select</w:t>
      </w:r>
      <w:r w:rsidR="00D871C9" w:rsidRPr="00F5487A">
        <w:rPr>
          <w:rFonts w:ascii="Times New Roman" w:hAnsi="Times New Roman" w:cs="Times New Roman"/>
          <w:b w:val="0"/>
          <w:color w:val="111111"/>
          <w:shd w:val="clear" w:color="auto" w:fill="FFFFFF"/>
        </w:rPr>
        <w:t xml:space="preserve"> </w:t>
      </w:r>
      <w:r w:rsidR="00DE1692">
        <w:rPr>
          <w:rFonts w:ascii="Times New Roman" w:hAnsi="Times New Roman" w:cs="Times New Roman"/>
          <w:b w:val="0"/>
          <w:color w:val="111111"/>
          <w:shd w:val="clear" w:color="auto" w:fill="FFFFFF"/>
        </w:rPr>
        <w:t>'</w:t>
      </w:r>
      <w:r w:rsidRPr="00F5487A">
        <w:rPr>
          <w:rFonts w:ascii="Times New Roman" w:hAnsi="Times New Roman" w:cs="Times New Roman"/>
          <w:b w:val="0"/>
          <w:color w:val="111111"/>
          <w:shd w:val="clear" w:color="auto" w:fill="FFFFFF"/>
        </w:rPr>
        <w:t>No</w:t>
      </w:r>
      <w:r w:rsidR="00DE1692">
        <w:rPr>
          <w:rFonts w:ascii="Times New Roman" w:hAnsi="Times New Roman" w:cs="Times New Roman"/>
          <w:b w:val="0"/>
          <w:color w:val="111111"/>
          <w:shd w:val="clear" w:color="auto" w:fill="FFFFFF"/>
        </w:rPr>
        <w:t>'</w:t>
      </w:r>
      <w:r w:rsidR="00D0226C" w:rsidRPr="00F5487A">
        <w:rPr>
          <w:rFonts w:ascii="Times New Roman" w:hAnsi="Times New Roman" w:cs="Times New Roman"/>
          <w:b w:val="0"/>
          <w:color w:val="111111"/>
          <w:shd w:val="clear" w:color="auto" w:fill="FFFFFF"/>
        </w:rPr>
        <w:t xml:space="preserve"> </w:t>
      </w:r>
      <w:r w:rsidR="008D348B" w:rsidRPr="00F5487A">
        <w:rPr>
          <w:rFonts w:ascii="Times New Roman" w:hAnsi="Times New Roman" w:cs="Times New Roman"/>
          <w:b w:val="0"/>
          <w:color w:val="111111"/>
          <w:shd w:val="clear" w:color="auto" w:fill="FFFFFF"/>
        </w:rPr>
        <w:t>– see below.</w:t>
      </w:r>
      <w:r w:rsidRPr="00F5487A">
        <w:rPr>
          <w:rFonts w:ascii="Times New Roman" w:hAnsi="Times New Roman" w:cs="Times New Roman"/>
          <w:b w:val="0"/>
          <w:color w:val="111111"/>
          <w:shd w:val="clear" w:color="auto" w:fill="FFFFFF"/>
        </w:rPr>
        <w:t xml:space="preserve"> </w:t>
      </w:r>
    </w:p>
    <w:tbl>
      <w:tblPr>
        <w:tblStyle w:val="TableGrid"/>
        <w:tblW w:w="0" w:type="auto"/>
        <w:tblLook w:val="04A0"/>
      </w:tblPr>
      <w:tblGrid>
        <w:gridCol w:w="9242"/>
      </w:tblGrid>
      <w:tr w:rsidR="00584715" w:rsidRPr="00F5487A" w:rsidTr="00584715">
        <w:tc>
          <w:tcPr>
            <w:tcW w:w="9242" w:type="dxa"/>
          </w:tcPr>
          <w:p w:rsidR="00584715" w:rsidRPr="00F5487A" w:rsidRDefault="008D348B" w:rsidP="005C61CA">
            <w:pPr>
              <w:spacing w:before="240" w:line="276" w:lineRule="auto"/>
              <w:jc w:val="center"/>
              <w:rPr>
                <w:rFonts w:ascii="Times New Roman" w:hAnsi="Times New Roman" w:cs="Times New Roman"/>
                <w:color w:val="111111"/>
                <w:shd w:val="clear" w:color="auto" w:fill="FFFFFF"/>
              </w:rPr>
            </w:pPr>
            <w:r w:rsidRPr="00F5487A">
              <w:rPr>
                <w:rFonts w:ascii="Times New Roman" w:hAnsi="Times New Roman" w:cs="Times New Roman"/>
                <w:noProof/>
                <w:color w:val="111111"/>
                <w:shd w:val="clear" w:color="auto" w:fill="FFFFFF"/>
                <w:lang w:val="en-GB" w:eastAsia="en-GB"/>
              </w:rPr>
              <w:drawing>
                <wp:inline distT="0" distB="0" distL="0" distR="0">
                  <wp:extent cx="4772024" cy="8572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srcRect/>
                          <a:stretch>
                            <a:fillRect/>
                          </a:stretch>
                        </pic:blipFill>
                        <pic:spPr bwMode="auto">
                          <a:xfrm>
                            <a:off x="0" y="0"/>
                            <a:ext cx="4770120" cy="856908"/>
                          </a:xfrm>
                          <a:prstGeom prst="rect">
                            <a:avLst/>
                          </a:prstGeom>
                          <a:noFill/>
                          <a:ln w="9525">
                            <a:noFill/>
                            <a:miter lim="800000"/>
                            <a:headEnd/>
                            <a:tailEnd/>
                          </a:ln>
                        </pic:spPr>
                      </pic:pic>
                    </a:graphicData>
                  </a:graphic>
                </wp:inline>
              </w:drawing>
            </w:r>
          </w:p>
        </w:tc>
      </w:tr>
    </w:tbl>
    <w:p w:rsidR="00D871C9" w:rsidRPr="00F5487A" w:rsidRDefault="00D871C9" w:rsidP="00396B6D">
      <w:pPr>
        <w:spacing w:line="276" w:lineRule="auto"/>
        <w:jc w:val="both"/>
        <w:rPr>
          <w:rFonts w:ascii="Times New Roman" w:hAnsi="Times New Roman" w:cs="Times New Roman"/>
          <w:color w:val="111111"/>
          <w:shd w:val="clear" w:color="auto" w:fill="FFFFFF"/>
        </w:rPr>
      </w:pPr>
    </w:p>
    <w:p w:rsidR="00CF3522" w:rsidRPr="00F5487A" w:rsidRDefault="00D0226C" w:rsidP="00917176">
      <w:pPr>
        <w:pStyle w:val="Heading2"/>
        <w:spacing w:line="276" w:lineRule="auto"/>
        <w:jc w:val="center"/>
        <w:rPr>
          <w:rFonts w:ascii="Times New Roman" w:hAnsi="Times New Roman" w:cs="Times New Roman"/>
          <w:color w:val="111111"/>
          <w:sz w:val="22"/>
          <w:szCs w:val="22"/>
          <w:shd w:val="clear" w:color="auto" w:fill="FFFFFF"/>
        </w:rPr>
      </w:pPr>
      <w:r w:rsidRPr="00F5487A">
        <w:rPr>
          <w:rFonts w:ascii="Times New Roman" w:hAnsi="Times New Roman" w:cs="Times New Roman"/>
          <w:color w:val="111111"/>
          <w:sz w:val="22"/>
          <w:szCs w:val="22"/>
          <w:shd w:val="clear" w:color="auto" w:fill="FFFFFF"/>
        </w:rPr>
        <w:t xml:space="preserve">Form: </w:t>
      </w:r>
      <w:r w:rsidR="00CF3522" w:rsidRPr="00F5487A">
        <w:rPr>
          <w:rFonts w:ascii="Times New Roman" w:hAnsi="Times New Roman" w:cs="Times New Roman"/>
          <w:color w:val="111111"/>
          <w:sz w:val="22"/>
          <w:szCs w:val="22"/>
          <w:shd w:val="clear" w:color="auto" w:fill="FFFFFF"/>
        </w:rPr>
        <w:t xml:space="preserve">Details of your access request </w:t>
      </w:r>
    </w:p>
    <w:p w:rsidR="00CF3522" w:rsidRPr="007861B0" w:rsidRDefault="005E1CB6" w:rsidP="00396B6D">
      <w:pPr>
        <w:pStyle w:val="Heading3"/>
        <w:spacing w:line="276" w:lineRule="auto"/>
        <w:jc w:val="both"/>
        <w:rPr>
          <w:rFonts w:ascii="Times New Roman" w:hAnsi="Times New Roman" w:cs="Times New Roman"/>
          <w:b w:val="0"/>
          <w:color w:val="111111"/>
          <w:shd w:val="clear" w:color="auto" w:fill="FFFFFF"/>
        </w:rPr>
      </w:pPr>
      <w:r w:rsidRPr="00F5487A">
        <w:rPr>
          <w:rFonts w:ascii="Times New Roman" w:hAnsi="Times New Roman" w:cs="Times New Roman"/>
          <w:b w:val="0"/>
          <w:color w:val="111111"/>
          <w:shd w:val="clear" w:color="auto" w:fill="FFFFFF"/>
        </w:rPr>
        <w:t>You will then be asked to confirm that you have already made an access request</w:t>
      </w:r>
      <w:r w:rsidR="008D348B" w:rsidRPr="00F5487A">
        <w:rPr>
          <w:rFonts w:ascii="Times New Roman" w:hAnsi="Times New Roman" w:cs="Times New Roman"/>
          <w:b w:val="0"/>
          <w:color w:val="111111"/>
          <w:shd w:val="clear" w:color="auto" w:fill="FFFFFF"/>
        </w:rPr>
        <w:t xml:space="preserve"> –</w:t>
      </w:r>
      <w:r w:rsidR="00D871C9" w:rsidRPr="00F5487A">
        <w:rPr>
          <w:rFonts w:ascii="Times New Roman" w:hAnsi="Times New Roman" w:cs="Times New Roman"/>
          <w:b w:val="0"/>
          <w:color w:val="111111"/>
          <w:shd w:val="clear" w:color="auto" w:fill="FFFFFF"/>
        </w:rPr>
        <w:t xml:space="preserve"> please say yes. </w:t>
      </w:r>
    </w:p>
    <w:tbl>
      <w:tblPr>
        <w:tblStyle w:val="TableGrid"/>
        <w:tblW w:w="0" w:type="auto"/>
        <w:tblLook w:val="04A0"/>
      </w:tblPr>
      <w:tblGrid>
        <w:gridCol w:w="9242"/>
      </w:tblGrid>
      <w:tr w:rsidR="00584715" w:rsidRPr="00F5487A" w:rsidTr="00584715">
        <w:tc>
          <w:tcPr>
            <w:tcW w:w="9242" w:type="dxa"/>
          </w:tcPr>
          <w:p w:rsidR="00584715" w:rsidRPr="00F5487A" w:rsidRDefault="008D348B" w:rsidP="00BC4B1B">
            <w:pPr>
              <w:spacing w:before="240" w:line="276" w:lineRule="auto"/>
              <w:jc w:val="center"/>
              <w:rPr>
                <w:rFonts w:ascii="Times New Roman" w:hAnsi="Times New Roman" w:cs="Times New Roman"/>
              </w:rPr>
            </w:pPr>
            <w:r w:rsidRPr="00F5487A">
              <w:rPr>
                <w:rFonts w:ascii="Times New Roman" w:hAnsi="Times New Roman" w:cs="Times New Roman"/>
                <w:noProof/>
                <w:lang w:val="en-GB" w:eastAsia="en-GB"/>
              </w:rPr>
              <w:drawing>
                <wp:inline distT="0" distB="0" distL="0" distR="0">
                  <wp:extent cx="3226337" cy="866775"/>
                  <wp:effectExtent l="19050" t="0" r="0"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cstate="print"/>
                          <a:srcRect/>
                          <a:stretch>
                            <a:fillRect/>
                          </a:stretch>
                        </pic:blipFill>
                        <pic:spPr bwMode="auto">
                          <a:xfrm>
                            <a:off x="0" y="0"/>
                            <a:ext cx="3234690" cy="869019"/>
                          </a:xfrm>
                          <a:prstGeom prst="rect">
                            <a:avLst/>
                          </a:prstGeom>
                          <a:noFill/>
                          <a:ln w="9525">
                            <a:noFill/>
                            <a:miter lim="800000"/>
                            <a:headEnd/>
                            <a:tailEnd/>
                          </a:ln>
                        </pic:spPr>
                      </pic:pic>
                    </a:graphicData>
                  </a:graphic>
                </wp:inline>
              </w:drawing>
            </w:r>
          </w:p>
        </w:tc>
      </w:tr>
    </w:tbl>
    <w:p w:rsidR="00584715" w:rsidRPr="00F5487A" w:rsidRDefault="00584715" w:rsidP="00396B6D">
      <w:pPr>
        <w:spacing w:line="276" w:lineRule="auto"/>
        <w:jc w:val="center"/>
        <w:rPr>
          <w:rFonts w:ascii="Times New Roman" w:hAnsi="Times New Roman" w:cs="Times New Roman"/>
        </w:rPr>
      </w:pPr>
    </w:p>
    <w:p w:rsidR="00D871C9" w:rsidRPr="00F5487A" w:rsidRDefault="008D348B" w:rsidP="00D871C9">
      <w:pPr>
        <w:pStyle w:val="Heading3"/>
        <w:spacing w:line="276" w:lineRule="auto"/>
        <w:jc w:val="both"/>
        <w:rPr>
          <w:rFonts w:ascii="Times New Roman" w:hAnsi="Times New Roman" w:cs="Times New Roman"/>
          <w:b w:val="0"/>
          <w:color w:val="111111"/>
          <w:shd w:val="clear" w:color="auto" w:fill="FFFFFF"/>
        </w:rPr>
      </w:pPr>
      <w:r w:rsidRPr="00F5487A">
        <w:rPr>
          <w:rFonts w:ascii="Times New Roman" w:hAnsi="Times New Roman" w:cs="Times New Roman"/>
          <w:b w:val="0"/>
          <w:color w:val="111111"/>
          <w:shd w:val="clear" w:color="auto" w:fill="FFFFFF"/>
        </w:rPr>
        <w:t>You will also need to</w:t>
      </w:r>
      <w:r w:rsidR="00E7782D" w:rsidRPr="00F5487A">
        <w:rPr>
          <w:rFonts w:ascii="Times New Roman" w:hAnsi="Times New Roman" w:cs="Times New Roman"/>
          <w:b w:val="0"/>
          <w:color w:val="111111"/>
          <w:shd w:val="clear" w:color="auto" w:fill="FFFFFF"/>
        </w:rPr>
        <w:t xml:space="preserve"> confirm </w:t>
      </w:r>
      <w:r w:rsidR="005E1CB6" w:rsidRPr="00F5487A">
        <w:rPr>
          <w:rFonts w:ascii="Times New Roman" w:hAnsi="Times New Roman" w:cs="Times New Roman"/>
          <w:b w:val="0"/>
          <w:color w:val="111111"/>
          <w:shd w:val="clear" w:color="auto" w:fill="FFFFFF"/>
        </w:rPr>
        <w:t>that this request was made over one month ago (</w:t>
      </w:r>
      <w:r w:rsidRPr="00F5487A">
        <w:rPr>
          <w:rFonts w:ascii="Times New Roman" w:hAnsi="Times New Roman" w:cs="Times New Roman"/>
          <w:b w:val="0"/>
          <w:color w:val="111111"/>
          <w:shd w:val="clear" w:color="auto" w:fill="FFFFFF"/>
        </w:rPr>
        <w:t xml:space="preserve">as </w:t>
      </w:r>
      <w:r w:rsidR="005E1CB6" w:rsidRPr="00F5487A">
        <w:rPr>
          <w:rFonts w:ascii="Times New Roman" w:hAnsi="Times New Roman" w:cs="Times New Roman"/>
          <w:b w:val="0"/>
          <w:color w:val="111111"/>
          <w:shd w:val="clear" w:color="auto" w:fill="FFFFFF"/>
        </w:rPr>
        <w:t>the controlle</w:t>
      </w:r>
      <w:r w:rsidRPr="00F5487A">
        <w:rPr>
          <w:rFonts w:ascii="Times New Roman" w:hAnsi="Times New Roman" w:cs="Times New Roman"/>
          <w:b w:val="0"/>
          <w:color w:val="111111"/>
          <w:shd w:val="clear" w:color="auto" w:fill="FFFFFF"/>
        </w:rPr>
        <w:t xml:space="preserve">r generally </w:t>
      </w:r>
      <w:r w:rsidR="005E1CB6" w:rsidRPr="00F5487A">
        <w:rPr>
          <w:rFonts w:ascii="Times New Roman" w:hAnsi="Times New Roman" w:cs="Times New Roman"/>
          <w:b w:val="0"/>
          <w:color w:val="111111"/>
          <w:shd w:val="clear" w:color="auto" w:fill="FFFFFF"/>
        </w:rPr>
        <w:t>has one month, from the date it receives your access request, t</w:t>
      </w:r>
      <w:r w:rsidR="00D0226C" w:rsidRPr="00F5487A">
        <w:rPr>
          <w:rFonts w:ascii="Times New Roman" w:hAnsi="Times New Roman" w:cs="Times New Roman"/>
          <w:b w:val="0"/>
          <w:color w:val="111111"/>
          <w:shd w:val="clear" w:color="auto" w:fill="FFFFFF"/>
        </w:rPr>
        <w:t xml:space="preserve">o respond to your </w:t>
      </w:r>
      <w:r w:rsidR="005E1CB6" w:rsidRPr="00F5487A">
        <w:rPr>
          <w:rFonts w:ascii="Times New Roman" w:hAnsi="Times New Roman" w:cs="Times New Roman"/>
          <w:b w:val="0"/>
          <w:color w:val="111111"/>
          <w:shd w:val="clear" w:color="auto" w:fill="FFFFFF"/>
        </w:rPr>
        <w:t xml:space="preserve">request). </w:t>
      </w:r>
    </w:p>
    <w:p w:rsidR="00CF3522" w:rsidRPr="007861B0" w:rsidRDefault="00E7782D" w:rsidP="007861B0">
      <w:pPr>
        <w:pStyle w:val="Heading3"/>
        <w:numPr>
          <w:ilvl w:val="0"/>
          <w:numId w:val="0"/>
        </w:numPr>
        <w:spacing w:line="276" w:lineRule="auto"/>
        <w:ind w:left="720"/>
        <w:jc w:val="both"/>
        <w:rPr>
          <w:rFonts w:ascii="Times New Roman" w:hAnsi="Times New Roman" w:cs="Times New Roman"/>
          <w:b w:val="0"/>
          <w:color w:val="111111"/>
          <w:shd w:val="clear" w:color="auto" w:fill="FFFFFF"/>
        </w:rPr>
      </w:pPr>
      <w:r w:rsidRPr="00F5487A">
        <w:rPr>
          <w:rFonts w:ascii="Times New Roman" w:hAnsi="Times New Roman" w:cs="Times New Roman"/>
          <w:b w:val="0"/>
          <w:color w:val="111111"/>
          <w:shd w:val="clear" w:color="auto" w:fill="FFFFFF"/>
        </w:rPr>
        <w:t>You will be asked to enter the date of your access request</w:t>
      </w:r>
      <w:r w:rsidR="008D348B" w:rsidRPr="00F5487A">
        <w:rPr>
          <w:rFonts w:ascii="Times New Roman" w:hAnsi="Times New Roman" w:cs="Times New Roman"/>
          <w:b w:val="0"/>
          <w:color w:val="111111"/>
          <w:shd w:val="clear" w:color="auto" w:fill="FFFFFF"/>
        </w:rPr>
        <w:t xml:space="preserve"> – see below. </w:t>
      </w:r>
    </w:p>
    <w:tbl>
      <w:tblPr>
        <w:tblStyle w:val="TableGrid"/>
        <w:tblW w:w="0" w:type="auto"/>
        <w:tblLook w:val="04A0"/>
      </w:tblPr>
      <w:tblGrid>
        <w:gridCol w:w="9242"/>
      </w:tblGrid>
      <w:tr w:rsidR="00584715" w:rsidRPr="00F5487A" w:rsidTr="00584715">
        <w:tc>
          <w:tcPr>
            <w:tcW w:w="9242" w:type="dxa"/>
          </w:tcPr>
          <w:p w:rsidR="00584715" w:rsidRPr="00F5487A" w:rsidRDefault="008D348B" w:rsidP="00BC4B1B">
            <w:pPr>
              <w:spacing w:before="240" w:line="276" w:lineRule="auto"/>
              <w:jc w:val="center"/>
              <w:rPr>
                <w:rFonts w:ascii="Times New Roman" w:hAnsi="Times New Roman" w:cs="Times New Roman"/>
              </w:rPr>
            </w:pPr>
            <w:r w:rsidRPr="00F5487A">
              <w:rPr>
                <w:rFonts w:ascii="Times New Roman" w:hAnsi="Times New Roman" w:cs="Times New Roman"/>
                <w:noProof/>
                <w:lang w:val="en-GB" w:eastAsia="en-GB"/>
              </w:rPr>
              <w:drawing>
                <wp:inline distT="0" distB="0" distL="0" distR="0">
                  <wp:extent cx="4566522" cy="1533525"/>
                  <wp:effectExtent l="19050" t="0" r="5478" b="0"/>
                  <wp:docPr id="9"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cstate="print"/>
                          <a:srcRect/>
                          <a:stretch>
                            <a:fillRect/>
                          </a:stretch>
                        </pic:blipFill>
                        <pic:spPr bwMode="auto">
                          <a:xfrm>
                            <a:off x="0" y="0"/>
                            <a:ext cx="4580890" cy="1538350"/>
                          </a:xfrm>
                          <a:prstGeom prst="rect">
                            <a:avLst/>
                          </a:prstGeom>
                          <a:noFill/>
                          <a:ln w="9525">
                            <a:noFill/>
                            <a:miter lim="800000"/>
                            <a:headEnd/>
                            <a:tailEnd/>
                          </a:ln>
                        </pic:spPr>
                      </pic:pic>
                    </a:graphicData>
                  </a:graphic>
                </wp:inline>
              </w:drawing>
            </w:r>
          </w:p>
        </w:tc>
      </w:tr>
    </w:tbl>
    <w:p w:rsidR="007861B0" w:rsidRDefault="007861B0">
      <w:pPr>
        <w:spacing w:after="200" w:line="276" w:lineRule="auto"/>
        <w:rPr>
          <w:rFonts w:ascii="Times New Roman" w:hAnsi="Times New Roman" w:cs="Times New Roman"/>
        </w:rPr>
      </w:pPr>
    </w:p>
    <w:p w:rsidR="007861B0" w:rsidRDefault="007861B0">
      <w:pPr>
        <w:spacing w:after="200" w:line="276" w:lineRule="auto"/>
        <w:rPr>
          <w:rFonts w:ascii="Times New Roman" w:hAnsi="Times New Roman" w:cs="Times New Roman"/>
        </w:rPr>
      </w:pPr>
      <w:r>
        <w:rPr>
          <w:rFonts w:ascii="Times New Roman" w:hAnsi="Times New Roman" w:cs="Times New Roman"/>
        </w:rPr>
        <w:br w:type="page"/>
      </w:r>
    </w:p>
    <w:p w:rsidR="00CF3522" w:rsidRPr="00F5487A" w:rsidRDefault="00D0226C" w:rsidP="00396B6D">
      <w:pPr>
        <w:pStyle w:val="Heading2"/>
        <w:spacing w:line="276" w:lineRule="auto"/>
        <w:jc w:val="center"/>
        <w:rPr>
          <w:rFonts w:ascii="Times New Roman" w:hAnsi="Times New Roman" w:cs="Times New Roman"/>
          <w:color w:val="111111"/>
          <w:sz w:val="22"/>
          <w:szCs w:val="22"/>
          <w:shd w:val="clear" w:color="auto" w:fill="FFFFFF"/>
        </w:rPr>
      </w:pPr>
      <w:bookmarkStart w:id="2" w:name="_Form:_Your_Complaint"/>
      <w:bookmarkEnd w:id="2"/>
      <w:r w:rsidRPr="00F5487A">
        <w:rPr>
          <w:rFonts w:ascii="Times New Roman" w:hAnsi="Times New Roman" w:cs="Times New Roman"/>
          <w:color w:val="111111"/>
          <w:sz w:val="22"/>
          <w:szCs w:val="22"/>
          <w:shd w:val="clear" w:color="auto" w:fill="FFFFFF"/>
        </w:rPr>
        <w:lastRenderedPageBreak/>
        <w:t xml:space="preserve">Form: </w:t>
      </w:r>
      <w:r w:rsidR="00CF3522" w:rsidRPr="00F5487A">
        <w:rPr>
          <w:rFonts w:ascii="Times New Roman" w:hAnsi="Times New Roman" w:cs="Times New Roman"/>
          <w:color w:val="111111"/>
          <w:sz w:val="22"/>
          <w:szCs w:val="22"/>
          <w:shd w:val="clear" w:color="auto" w:fill="FFFFFF"/>
        </w:rPr>
        <w:t xml:space="preserve">Your Complaint </w:t>
      </w:r>
    </w:p>
    <w:p w:rsidR="00CF3522" w:rsidRPr="007861B0" w:rsidRDefault="00E7782D" w:rsidP="00396B6D">
      <w:pPr>
        <w:pStyle w:val="Heading3"/>
        <w:spacing w:line="276" w:lineRule="auto"/>
        <w:jc w:val="both"/>
        <w:rPr>
          <w:rFonts w:ascii="Times New Roman" w:eastAsiaTheme="minorHAnsi" w:hAnsi="Times New Roman" w:cs="Times New Roman"/>
          <w:b w:val="0"/>
          <w:bCs w:val="0"/>
          <w:color w:val="auto"/>
        </w:rPr>
      </w:pPr>
      <w:bookmarkStart w:id="3" w:name="_You_must_then"/>
      <w:bookmarkEnd w:id="3"/>
      <w:r w:rsidRPr="00F5487A">
        <w:rPr>
          <w:rFonts w:ascii="Times New Roman" w:eastAsiaTheme="minorHAnsi" w:hAnsi="Times New Roman" w:cs="Times New Roman"/>
          <w:b w:val="0"/>
          <w:bCs w:val="0"/>
          <w:color w:val="auto"/>
        </w:rPr>
        <w:t>You must then outline</w:t>
      </w:r>
      <w:r w:rsidR="008D348B" w:rsidRPr="00F5487A">
        <w:rPr>
          <w:rFonts w:ascii="Times New Roman" w:eastAsiaTheme="minorHAnsi" w:hAnsi="Times New Roman" w:cs="Times New Roman"/>
          <w:b w:val="0"/>
          <w:bCs w:val="0"/>
          <w:color w:val="auto"/>
        </w:rPr>
        <w:t xml:space="preserve"> the reason for your complaint – </w:t>
      </w:r>
      <w:r w:rsidR="00917176" w:rsidRPr="00F5487A">
        <w:rPr>
          <w:rFonts w:ascii="Times New Roman" w:eastAsiaTheme="minorHAnsi" w:hAnsi="Times New Roman" w:cs="Times New Roman"/>
          <w:b w:val="0"/>
          <w:bCs w:val="0"/>
          <w:color w:val="auto"/>
        </w:rPr>
        <w:t xml:space="preserve">there are </w:t>
      </w:r>
      <w:r w:rsidR="00917176" w:rsidRPr="00ED21CB">
        <w:rPr>
          <w:rFonts w:ascii="Times New Roman" w:eastAsiaTheme="minorHAnsi" w:hAnsi="Times New Roman" w:cs="Times New Roman"/>
          <w:bCs w:val="0"/>
          <w:color w:val="auto"/>
          <w:u w:val="single"/>
        </w:rPr>
        <w:t>four options</w:t>
      </w:r>
      <w:r w:rsidR="00917176" w:rsidRPr="00F5487A">
        <w:rPr>
          <w:rFonts w:ascii="Times New Roman" w:eastAsiaTheme="minorHAnsi" w:hAnsi="Times New Roman" w:cs="Times New Roman"/>
          <w:b w:val="0"/>
          <w:bCs w:val="0"/>
          <w:color w:val="auto"/>
        </w:rPr>
        <w:t xml:space="preserve"> to choose from</w:t>
      </w:r>
      <w:r w:rsidR="00265559" w:rsidRPr="00F5487A">
        <w:rPr>
          <w:rFonts w:ascii="Times New Roman" w:eastAsiaTheme="minorHAnsi" w:hAnsi="Times New Roman" w:cs="Times New Roman"/>
          <w:b w:val="0"/>
          <w:bCs w:val="0"/>
          <w:color w:val="auto"/>
        </w:rPr>
        <w:t>:</w:t>
      </w:r>
      <w:r w:rsidR="00917176" w:rsidRPr="00F5487A">
        <w:rPr>
          <w:rFonts w:ascii="Times New Roman" w:eastAsiaTheme="minorHAnsi" w:hAnsi="Times New Roman" w:cs="Times New Roman"/>
          <w:b w:val="0"/>
          <w:bCs w:val="0"/>
          <w:color w:val="auto"/>
        </w:rPr>
        <w:t xml:space="preserve"> </w:t>
      </w:r>
      <w:r w:rsidR="00CF3522" w:rsidRPr="00F5487A">
        <w:rPr>
          <w:rFonts w:ascii="Times New Roman" w:eastAsiaTheme="minorHAnsi" w:hAnsi="Times New Roman" w:cs="Times New Roman"/>
          <w:b w:val="0"/>
          <w:bCs w:val="0"/>
          <w:color w:val="auto"/>
        </w:rPr>
        <w:t xml:space="preserve"> </w:t>
      </w:r>
      <w:r w:rsidR="008D348B" w:rsidRPr="00F5487A">
        <w:rPr>
          <w:rFonts w:ascii="Times New Roman" w:eastAsiaTheme="minorHAnsi" w:hAnsi="Times New Roman" w:cs="Times New Roman"/>
          <w:b w:val="0"/>
          <w:bCs w:val="0"/>
          <w:color w:val="auto"/>
        </w:rPr>
        <w:t xml:space="preserve"> </w:t>
      </w:r>
    </w:p>
    <w:tbl>
      <w:tblPr>
        <w:tblStyle w:val="TableGrid"/>
        <w:tblW w:w="0" w:type="auto"/>
        <w:tblLook w:val="04A0"/>
      </w:tblPr>
      <w:tblGrid>
        <w:gridCol w:w="9242"/>
      </w:tblGrid>
      <w:tr w:rsidR="00584715" w:rsidRPr="00F5487A" w:rsidTr="00A41FA1">
        <w:trPr>
          <w:trHeight w:val="1833"/>
        </w:trPr>
        <w:tc>
          <w:tcPr>
            <w:tcW w:w="9242" w:type="dxa"/>
          </w:tcPr>
          <w:p w:rsidR="00584715" w:rsidRPr="00F5487A" w:rsidRDefault="00584715" w:rsidP="00BC4B1B">
            <w:pPr>
              <w:spacing w:before="240" w:line="276" w:lineRule="auto"/>
              <w:jc w:val="center"/>
              <w:rPr>
                <w:rFonts w:ascii="Times New Roman" w:hAnsi="Times New Roman" w:cs="Times New Roman"/>
              </w:rPr>
            </w:pPr>
            <w:r w:rsidRPr="00F5487A">
              <w:rPr>
                <w:rFonts w:ascii="Times New Roman" w:hAnsi="Times New Roman" w:cs="Times New Roman"/>
                <w:noProof/>
                <w:lang w:val="en-GB" w:eastAsia="en-GB"/>
              </w:rPr>
              <w:drawing>
                <wp:inline distT="0" distB="0" distL="0" distR="0">
                  <wp:extent cx="4874321" cy="1190445"/>
                  <wp:effectExtent l="19050" t="0" r="2479"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20" cstate="print"/>
                          <a:srcRect/>
                          <a:stretch>
                            <a:fillRect/>
                          </a:stretch>
                        </pic:blipFill>
                        <pic:spPr bwMode="auto">
                          <a:xfrm>
                            <a:off x="0" y="0"/>
                            <a:ext cx="4885567" cy="1193192"/>
                          </a:xfrm>
                          <a:prstGeom prst="rect">
                            <a:avLst/>
                          </a:prstGeom>
                          <a:noFill/>
                          <a:ln w="9525">
                            <a:noFill/>
                            <a:miter lim="800000"/>
                            <a:headEnd/>
                            <a:tailEnd/>
                          </a:ln>
                        </pic:spPr>
                      </pic:pic>
                    </a:graphicData>
                  </a:graphic>
                </wp:inline>
              </w:drawing>
            </w:r>
          </w:p>
        </w:tc>
      </w:tr>
    </w:tbl>
    <w:p w:rsidR="00AD3223" w:rsidRPr="00F5487A" w:rsidRDefault="00AD3223" w:rsidP="00D66AB7">
      <w:pPr>
        <w:spacing w:line="276" w:lineRule="auto"/>
        <w:jc w:val="both"/>
        <w:rPr>
          <w:rFonts w:ascii="Times New Roman" w:hAnsi="Times New Roman" w:cs="Times New Roman"/>
          <w:u w:val="single"/>
        </w:rPr>
      </w:pPr>
      <w:bookmarkStart w:id="4" w:name="_Whichever_option_you"/>
      <w:bookmarkEnd w:id="4"/>
    </w:p>
    <w:p w:rsidR="00ED21CB" w:rsidRDefault="00D871C9" w:rsidP="00ED21CB">
      <w:pPr>
        <w:pStyle w:val="Heading4"/>
        <w:spacing w:line="276" w:lineRule="auto"/>
        <w:jc w:val="center"/>
        <w:rPr>
          <w:rStyle w:val="Strong"/>
          <w:rFonts w:ascii="Times New Roman" w:hAnsi="Times New Roman" w:cs="Times New Roman"/>
          <w:b/>
          <w:color w:val="auto"/>
          <w:shd w:val="clear" w:color="auto" w:fill="FFFFFF"/>
        </w:rPr>
      </w:pPr>
      <w:r w:rsidRPr="00F5487A">
        <w:rPr>
          <w:rStyle w:val="Strong"/>
          <w:rFonts w:ascii="Times New Roman" w:hAnsi="Times New Roman" w:cs="Times New Roman"/>
          <w:b/>
          <w:color w:val="auto"/>
          <w:shd w:val="clear" w:color="auto" w:fill="FFFFFF"/>
        </w:rPr>
        <w:t xml:space="preserve">Option 1 - </w:t>
      </w:r>
      <w:r w:rsidR="00CF3522" w:rsidRPr="00F5487A">
        <w:rPr>
          <w:rStyle w:val="Strong"/>
          <w:rFonts w:ascii="Times New Roman" w:hAnsi="Times New Roman" w:cs="Times New Roman"/>
          <w:b/>
          <w:color w:val="auto"/>
          <w:shd w:val="clear" w:color="auto" w:fill="FFFFFF"/>
        </w:rPr>
        <w:t>No response to an access request</w:t>
      </w:r>
    </w:p>
    <w:p w:rsidR="00ED21CB" w:rsidRPr="00ED21CB" w:rsidRDefault="00ED21CB" w:rsidP="00ED21CB">
      <w:pPr>
        <w:rPr>
          <w:rFonts w:ascii="Times New Roman" w:hAnsi="Times New Roman" w:cs="Times New Roman"/>
        </w:rPr>
      </w:pPr>
    </w:p>
    <w:p w:rsidR="00D0226C" w:rsidRPr="00BC4B1B" w:rsidRDefault="00E7782D" w:rsidP="00BC4B1B">
      <w:pPr>
        <w:spacing w:line="276" w:lineRule="auto"/>
        <w:jc w:val="both"/>
        <w:rPr>
          <w:rFonts w:ascii="Times New Roman" w:hAnsi="Times New Roman" w:cs="Times New Roman"/>
        </w:rPr>
      </w:pPr>
      <w:r w:rsidRPr="00ED21CB">
        <w:rPr>
          <w:rFonts w:ascii="Times New Roman" w:hAnsi="Times New Roman" w:cs="Times New Roman"/>
        </w:rPr>
        <w:t>If you have not received a response to your access request</w:t>
      </w:r>
      <w:r w:rsidR="008D348B" w:rsidRPr="00ED21CB">
        <w:rPr>
          <w:rFonts w:ascii="Times New Roman" w:hAnsi="Times New Roman" w:cs="Times New Roman"/>
        </w:rPr>
        <w:t xml:space="preserve"> you should select this option</w:t>
      </w:r>
      <w:r w:rsidR="00CF3522" w:rsidRPr="00ED21CB">
        <w:rPr>
          <w:rFonts w:ascii="Times New Roman" w:hAnsi="Times New Roman" w:cs="Times New Roman"/>
        </w:rPr>
        <w:t xml:space="preserve">. </w:t>
      </w:r>
      <w:r w:rsidR="00ED21CB" w:rsidRPr="00F5487A">
        <w:rPr>
          <w:rFonts w:ascii="Times New Roman" w:hAnsi="Times New Roman" w:cs="Times New Roman"/>
        </w:rPr>
        <w:t>You will be asked if you have sent a reminder letter (which can also be an email) to the organisation. If you have sent one, you should provide the date on which you sent it. You can still submit your complaint even if you haven</w:t>
      </w:r>
      <w:r w:rsidR="00DE1692">
        <w:rPr>
          <w:rFonts w:ascii="Times New Roman" w:hAnsi="Times New Roman" w:cs="Times New Roman"/>
        </w:rPr>
        <w:t>'</w:t>
      </w:r>
      <w:r w:rsidR="00ED21CB" w:rsidRPr="00F5487A">
        <w:rPr>
          <w:rFonts w:ascii="Times New Roman" w:hAnsi="Times New Roman" w:cs="Times New Roman"/>
        </w:rPr>
        <w:t xml:space="preserve">t sent a reminder letter; however, it is recommended that you send one (please see </w:t>
      </w:r>
      <w:hyperlink w:anchor="_Should_I_send" w:history="1">
        <w:r w:rsidR="00ED21CB" w:rsidRPr="00F5487A">
          <w:rPr>
            <w:rStyle w:val="Hyperlink"/>
            <w:rFonts w:ascii="Times New Roman" w:hAnsi="Times New Roman" w:cs="Times New Roman"/>
          </w:rPr>
          <w:t>Section 2</w:t>
        </w:r>
      </w:hyperlink>
      <w:r w:rsidR="00F52C9B">
        <w:rPr>
          <w:rFonts w:ascii="Times New Roman" w:hAnsi="Times New Roman" w:cs="Times New Roman"/>
        </w:rPr>
        <w:t xml:space="preserve"> of this G</w:t>
      </w:r>
      <w:r w:rsidR="00ED21CB" w:rsidRPr="00F5487A">
        <w:rPr>
          <w:rFonts w:ascii="Times New Roman" w:hAnsi="Times New Roman" w:cs="Times New Roman"/>
        </w:rPr>
        <w:t>uide).</w:t>
      </w:r>
    </w:p>
    <w:tbl>
      <w:tblPr>
        <w:tblStyle w:val="TableGrid"/>
        <w:tblW w:w="0" w:type="auto"/>
        <w:tblLook w:val="04A0"/>
      </w:tblPr>
      <w:tblGrid>
        <w:gridCol w:w="9242"/>
      </w:tblGrid>
      <w:tr w:rsidR="00584715" w:rsidRPr="00F5487A" w:rsidTr="00584715">
        <w:tc>
          <w:tcPr>
            <w:tcW w:w="9242" w:type="dxa"/>
          </w:tcPr>
          <w:p w:rsidR="00584715" w:rsidRPr="00F5487A" w:rsidRDefault="00584715" w:rsidP="00BC4B1B">
            <w:pPr>
              <w:spacing w:before="240" w:line="276" w:lineRule="auto"/>
              <w:jc w:val="center"/>
              <w:rPr>
                <w:rFonts w:ascii="Times New Roman" w:hAnsi="Times New Roman" w:cs="Times New Roman"/>
                <w:highlight w:val="yellow"/>
              </w:rPr>
            </w:pPr>
            <w:r w:rsidRPr="00F5487A">
              <w:rPr>
                <w:rFonts w:ascii="Times New Roman" w:hAnsi="Times New Roman" w:cs="Times New Roman"/>
                <w:noProof/>
                <w:lang w:val="en-GB" w:eastAsia="en-GB"/>
              </w:rPr>
              <w:drawing>
                <wp:inline distT="0" distB="0" distL="0" distR="0">
                  <wp:extent cx="5042139" cy="2158881"/>
                  <wp:effectExtent l="19050" t="0" r="6111"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21" cstate="print"/>
                          <a:srcRect/>
                          <a:stretch>
                            <a:fillRect/>
                          </a:stretch>
                        </pic:blipFill>
                        <pic:spPr bwMode="auto">
                          <a:xfrm>
                            <a:off x="0" y="0"/>
                            <a:ext cx="5050670" cy="2162534"/>
                          </a:xfrm>
                          <a:prstGeom prst="rect">
                            <a:avLst/>
                          </a:prstGeom>
                          <a:noFill/>
                          <a:ln w="9525">
                            <a:noFill/>
                            <a:miter lim="800000"/>
                            <a:headEnd/>
                            <a:tailEnd/>
                          </a:ln>
                        </pic:spPr>
                      </pic:pic>
                    </a:graphicData>
                  </a:graphic>
                </wp:inline>
              </w:drawing>
            </w:r>
          </w:p>
          <w:p w:rsidR="00584715" w:rsidRPr="00F5487A" w:rsidRDefault="00584715" w:rsidP="00396B6D">
            <w:pPr>
              <w:spacing w:line="276" w:lineRule="auto"/>
              <w:rPr>
                <w:rFonts w:ascii="Times New Roman" w:hAnsi="Times New Roman" w:cs="Times New Roman"/>
                <w:highlight w:val="yellow"/>
              </w:rPr>
            </w:pPr>
            <w:r w:rsidRPr="00F5487A">
              <w:rPr>
                <w:rFonts w:ascii="Times New Roman" w:hAnsi="Times New Roman" w:cs="Times New Roman"/>
                <w:noProof/>
                <w:lang w:val="en-GB" w:eastAsia="en-GB"/>
              </w:rPr>
              <w:drawing>
                <wp:inline distT="0" distB="0" distL="0" distR="0">
                  <wp:extent cx="3044825" cy="690245"/>
                  <wp:effectExtent l="19050" t="0" r="3175" b="0"/>
                  <wp:docPr id="6"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2" cstate="print"/>
                          <a:srcRect/>
                          <a:stretch>
                            <a:fillRect/>
                          </a:stretch>
                        </pic:blipFill>
                        <pic:spPr bwMode="auto">
                          <a:xfrm>
                            <a:off x="0" y="0"/>
                            <a:ext cx="3044825" cy="690245"/>
                          </a:xfrm>
                          <a:prstGeom prst="rect">
                            <a:avLst/>
                          </a:prstGeom>
                          <a:noFill/>
                          <a:ln w="9525">
                            <a:noFill/>
                            <a:miter lim="800000"/>
                            <a:headEnd/>
                            <a:tailEnd/>
                          </a:ln>
                        </pic:spPr>
                      </pic:pic>
                    </a:graphicData>
                  </a:graphic>
                </wp:inline>
              </w:drawing>
            </w:r>
          </w:p>
        </w:tc>
      </w:tr>
    </w:tbl>
    <w:p w:rsidR="00740D08" w:rsidRPr="00F5487A" w:rsidRDefault="00740D08" w:rsidP="00396B6D">
      <w:pPr>
        <w:spacing w:line="276" w:lineRule="auto"/>
        <w:jc w:val="both"/>
        <w:rPr>
          <w:rFonts w:ascii="Times New Roman" w:hAnsi="Times New Roman" w:cs="Times New Roman"/>
        </w:rPr>
      </w:pPr>
    </w:p>
    <w:p w:rsidR="00CF3522" w:rsidRDefault="00B1607C" w:rsidP="00D66AB7">
      <w:pPr>
        <w:pStyle w:val="Heading4"/>
        <w:spacing w:line="276" w:lineRule="auto"/>
        <w:jc w:val="center"/>
        <w:rPr>
          <w:rStyle w:val="Strong"/>
          <w:rFonts w:ascii="Times New Roman" w:hAnsi="Times New Roman" w:cs="Times New Roman"/>
          <w:b/>
          <w:color w:val="auto"/>
          <w:shd w:val="clear" w:color="auto" w:fill="FFFFFF"/>
        </w:rPr>
      </w:pPr>
      <w:bookmarkStart w:id="5" w:name="_Option_Two_-"/>
      <w:bookmarkEnd w:id="5"/>
      <w:r w:rsidRPr="00F5487A">
        <w:rPr>
          <w:rStyle w:val="Strong"/>
          <w:rFonts w:ascii="Times New Roman" w:hAnsi="Times New Roman" w:cs="Times New Roman"/>
          <w:b/>
          <w:color w:val="auto"/>
          <w:shd w:val="clear" w:color="auto" w:fill="FFFFFF"/>
        </w:rPr>
        <w:t>Option 2</w:t>
      </w:r>
      <w:r w:rsidR="00D871C9" w:rsidRPr="00F5487A">
        <w:rPr>
          <w:rStyle w:val="Strong"/>
          <w:rFonts w:ascii="Times New Roman" w:hAnsi="Times New Roman" w:cs="Times New Roman"/>
          <w:b/>
          <w:color w:val="auto"/>
          <w:shd w:val="clear" w:color="auto" w:fill="FFFFFF"/>
        </w:rPr>
        <w:t xml:space="preserve"> - </w:t>
      </w:r>
      <w:r w:rsidR="00CF3522" w:rsidRPr="00F5487A">
        <w:rPr>
          <w:rStyle w:val="Strong"/>
          <w:rFonts w:ascii="Times New Roman" w:hAnsi="Times New Roman" w:cs="Times New Roman"/>
          <w:b/>
          <w:color w:val="auto"/>
          <w:shd w:val="clear" w:color="auto" w:fill="FFFFFF"/>
        </w:rPr>
        <w:t>Incomplete response to an access request</w:t>
      </w:r>
    </w:p>
    <w:p w:rsidR="007861B0" w:rsidRPr="007861B0" w:rsidRDefault="007861B0" w:rsidP="007861B0"/>
    <w:p w:rsidR="00265559" w:rsidRPr="00F5487A" w:rsidRDefault="007C4D02" w:rsidP="00BE161F">
      <w:pPr>
        <w:spacing w:line="276" w:lineRule="auto"/>
        <w:jc w:val="both"/>
        <w:rPr>
          <w:rFonts w:ascii="Times New Roman" w:hAnsi="Times New Roman" w:cs="Times New Roman"/>
        </w:rPr>
      </w:pPr>
      <w:bookmarkStart w:id="6" w:name="_If_you_feel"/>
      <w:bookmarkEnd w:id="6"/>
      <w:r w:rsidRPr="00ED21CB">
        <w:rPr>
          <w:rFonts w:ascii="Times New Roman" w:hAnsi="Times New Roman" w:cs="Times New Roman"/>
          <w:bCs/>
          <w:iCs/>
        </w:rPr>
        <w:t xml:space="preserve">If you feel the organisation has not provided all of the data you have requested, </w:t>
      </w:r>
      <w:r w:rsidR="0053766C" w:rsidRPr="00ED21CB">
        <w:rPr>
          <w:rFonts w:ascii="Times New Roman" w:hAnsi="Times New Roman" w:cs="Times New Roman"/>
          <w:bCs/>
          <w:iCs/>
        </w:rPr>
        <w:t xml:space="preserve">then </w:t>
      </w:r>
      <w:r w:rsidR="00CF45BF" w:rsidRPr="00ED21CB">
        <w:rPr>
          <w:rFonts w:ascii="Times New Roman" w:hAnsi="Times New Roman" w:cs="Times New Roman"/>
          <w:bCs/>
          <w:iCs/>
        </w:rPr>
        <w:t>you should select this option.</w:t>
      </w:r>
      <w:r w:rsidR="00CF45BF" w:rsidRPr="00F5487A">
        <w:rPr>
          <w:rFonts w:ascii="Times New Roman" w:hAnsi="Times New Roman" w:cs="Times New Roman"/>
          <w:b/>
          <w:bCs/>
          <w:i/>
          <w:iCs/>
        </w:rPr>
        <w:t xml:space="preserve"> </w:t>
      </w:r>
      <w:r w:rsidR="007861B0" w:rsidRPr="00F5487A">
        <w:rPr>
          <w:rFonts w:ascii="Times New Roman" w:hAnsi="Times New Roman" w:cs="Times New Roman"/>
        </w:rPr>
        <w:t>You will be asked if you have raised this issue in writing with the organisation. You can still submit your complaint to the DPC even if you haven</w:t>
      </w:r>
      <w:r w:rsidR="00DE1692">
        <w:rPr>
          <w:rFonts w:ascii="Times New Roman" w:hAnsi="Times New Roman" w:cs="Times New Roman"/>
        </w:rPr>
        <w:t>'</w:t>
      </w:r>
      <w:r w:rsidR="007861B0" w:rsidRPr="00F5487A">
        <w:rPr>
          <w:rFonts w:ascii="Times New Roman" w:hAnsi="Times New Roman" w:cs="Times New Roman"/>
        </w:rPr>
        <w:t xml:space="preserve">t done this; however, we recommend that you send a letter/email to the organisation (see </w:t>
      </w:r>
      <w:hyperlink w:anchor="_Should_I_send" w:history="1">
        <w:r w:rsidR="007861B0" w:rsidRPr="00F5487A">
          <w:rPr>
            <w:rStyle w:val="Hyperlink"/>
            <w:rFonts w:ascii="Times New Roman" w:hAnsi="Times New Roman" w:cs="Times New Roman"/>
          </w:rPr>
          <w:t>Section 2</w:t>
        </w:r>
      </w:hyperlink>
      <w:r w:rsidR="00F52C9B">
        <w:rPr>
          <w:rFonts w:ascii="Times New Roman" w:hAnsi="Times New Roman" w:cs="Times New Roman"/>
        </w:rPr>
        <w:t xml:space="preserve"> of this G</w:t>
      </w:r>
      <w:r w:rsidR="007861B0" w:rsidRPr="00F5487A">
        <w:rPr>
          <w:rFonts w:ascii="Times New Roman" w:hAnsi="Times New Roman" w:cs="Times New Roman"/>
        </w:rPr>
        <w:t>uide).</w:t>
      </w:r>
    </w:p>
    <w:tbl>
      <w:tblPr>
        <w:tblStyle w:val="TableGrid"/>
        <w:tblW w:w="0" w:type="auto"/>
        <w:tblLook w:val="04A0"/>
      </w:tblPr>
      <w:tblGrid>
        <w:gridCol w:w="9242"/>
      </w:tblGrid>
      <w:tr w:rsidR="00265559" w:rsidRPr="00F5487A" w:rsidTr="00265559">
        <w:tc>
          <w:tcPr>
            <w:tcW w:w="9242" w:type="dxa"/>
          </w:tcPr>
          <w:p w:rsidR="00265559" w:rsidRPr="00F5487A" w:rsidRDefault="00265559" w:rsidP="00BC4B1B">
            <w:pPr>
              <w:spacing w:before="240"/>
              <w:rPr>
                <w:rFonts w:ascii="Times New Roman" w:hAnsi="Times New Roman" w:cs="Times New Roman"/>
              </w:rPr>
            </w:pPr>
            <w:r w:rsidRPr="00F5487A">
              <w:rPr>
                <w:rFonts w:ascii="Times New Roman" w:hAnsi="Times New Roman" w:cs="Times New Roman"/>
                <w:noProof/>
                <w:lang w:val="en-GB" w:eastAsia="en-GB"/>
              </w:rPr>
              <w:lastRenderedPageBreak/>
              <w:drawing>
                <wp:inline distT="0" distB="0" distL="0" distR="0">
                  <wp:extent cx="4785639" cy="1885950"/>
                  <wp:effectExtent l="19050" t="0" r="0" b="0"/>
                  <wp:docPr id="28"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23" cstate="print"/>
                          <a:srcRect/>
                          <a:stretch>
                            <a:fillRect/>
                          </a:stretch>
                        </pic:blipFill>
                        <pic:spPr bwMode="auto">
                          <a:xfrm>
                            <a:off x="0" y="0"/>
                            <a:ext cx="4799884" cy="1891564"/>
                          </a:xfrm>
                          <a:prstGeom prst="rect">
                            <a:avLst/>
                          </a:prstGeom>
                          <a:noFill/>
                          <a:ln w="9525">
                            <a:noFill/>
                            <a:miter lim="800000"/>
                            <a:headEnd/>
                            <a:tailEnd/>
                          </a:ln>
                        </pic:spPr>
                      </pic:pic>
                    </a:graphicData>
                  </a:graphic>
                </wp:inline>
              </w:drawing>
            </w:r>
          </w:p>
        </w:tc>
      </w:tr>
    </w:tbl>
    <w:p w:rsidR="00265559" w:rsidRPr="00F5487A" w:rsidRDefault="00265559" w:rsidP="00265559">
      <w:pPr>
        <w:rPr>
          <w:rFonts w:ascii="Times New Roman" w:hAnsi="Times New Roman" w:cs="Times New Roman"/>
        </w:rPr>
      </w:pPr>
    </w:p>
    <w:p w:rsidR="0015649B" w:rsidRPr="00F5487A" w:rsidRDefault="00FF2EB1" w:rsidP="00396B6D">
      <w:pPr>
        <w:pStyle w:val="Heading4"/>
        <w:spacing w:line="276" w:lineRule="auto"/>
        <w:jc w:val="center"/>
        <w:rPr>
          <w:rStyle w:val="Strong"/>
          <w:rFonts w:ascii="Times New Roman" w:hAnsi="Times New Roman" w:cs="Times New Roman"/>
          <w:b/>
          <w:color w:val="auto"/>
          <w:shd w:val="clear" w:color="auto" w:fill="FFFFFF"/>
        </w:rPr>
      </w:pPr>
      <w:bookmarkStart w:id="7" w:name="_Option_3_-"/>
      <w:bookmarkEnd w:id="7"/>
      <w:r w:rsidRPr="00F5487A">
        <w:rPr>
          <w:rStyle w:val="Strong"/>
          <w:rFonts w:ascii="Times New Roman" w:hAnsi="Times New Roman" w:cs="Times New Roman"/>
          <w:b/>
          <w:color w:val="auto"/>
          <w:shd w:val="clear" w:color="auto" w:fill="FFFFFF"/>
        </w:rPr>
        <w:t xml:space="preserve">Option 3 - </w:t>
      </w:r>
      <w:r w:rsidR="0015649B" w:rsidRPr="00F5487A">
        <w:rPr>
          <w:rStyle w:val="Strong"/>
          <w:rFonts w:ascii="Times New Roman" w:hAnsi="Times New Roman" w:cs="Times New Roman"/>
          <w:b/>
          <w:color w:val="auto"/>
          <w:shd w:val="clear" w:color="auto" w:fill="FFFFFF"/>
        </w:rPr>
        <w:t>Exemptions being used to withhold data that may be applied incorrectly</w:t>
      </w:r>
    </w:p>
    <w:p w:rsidR="00C86559" w:rsidRPr="00F5487A" w:rsidRDefault="00C86559" w:rsidP="00C86559">
      <w:pPr>
        <w:jc w:val="both"/>
        <w:rPr>
          <w:rFonts w:ascii="Times New Roman" w:hAnsi="Times New Roman" w:cs="Times New Roman"/>
          <w:b/>
        </w:rPr>
      </w:pPr>
    </w:p>
    <w:p w:rsidR="00C86559" w:rsidRPr="00F5487A" w:rsidRDefault="00C86559" w:rsidP="00C86559">
      <w:pPr>
        <w:jc w:val="both"/>
        <w:rPr>
          <w:rFonts w:ascii="Times New Roman" w:hAnsi="Times New Roman" w:cs="Times New Roman"/>
        </w:rPr>
      </w:pPr>
      <w:r w:rsidRPr="00F5487A">
        <w:rPr>
          <w:rFonts w:ascii="Times New Roman" w:hAnsi="Times New Roman" w:cs="Times New Roman"/>
        </w:rPr>
        <w:t>An exemption is a legally valid basis on which a data controller can refuse you access to your personal data. However, exemptions should be used sparingly and they must comply with certain rules. Data controllers can sometimes use exemptions incorrectly (</w:t>
      </w:r>
      <w:hyperlink w:anchor="_Exemption_Arguments" w:history="1">
        <w:r w:rsidR="007314D1" w:rsidRPr="00353D57">
          <w:rPr>
            <w:rStyle w:val="Hyperlink"/>
            <w:rFonts w:ascii="Times New Roman" w:hAnsi="Times New Roman" w:cs="Times New Roman"/>
          </w:rPr>
          <w:t>Section 3</w:t>
        </w:r>
        <w:r w:rsidR="00D0126E" w:rsidRPr="00353D57">
          <w:rPr>
            <w:rStyle w:val="Hyperlink"/>
            <w:rFonts w:ascii="Times New Roman" w:hAnsi="Times New Roman" w:cs="Times New Roman"/>
          </w:rPr>
          <w:t>.4.3</w:t>
        </w:r>
        <w:r w:rsidRPr="00353D57">
          <w:rPr>
            <w:rStyle w:val="Hyperlink"/>
            <w:rFonts w:ascii="Times New Roman" w:hAnsi="Times New Roman" w:cs="Times New Roman"/>
          </w:rPr>
          <w:t>.1.1</w:t>
        </w:r>
      </w:hyperlink>
      <w:r w:rsidRPr="00F5487A">
        <w:rPr>
          <w:rFonts w:ascii="Times New Roman" w:hAnsi="Times New Roman" w:cs="Times New Roman"/>
        </w:rPr>
        <w:t xml:space="preserve"> provides more information on this). </w:t>
      </w:r>
    </w:p>
    <w:p w:rsidR="0053766C" w:rsidRPr="00F5487A" w:rsidRDefault="0053766C" w:rsidP="00396B6D">
      <w:pPr>
        <w:spacing w:line="276" w:lineRule="auto"/>
        <w:jc w:val="both"/>
        <w:rPr>
          <w:rFonts w:ascii="Times New Roman" w:hAnsi="Times New Roman" w:cs="Times New Roman"/>
        </w:rPr>
      </w:pPr>
      <w:r w:rsidRPr="00F5487A">
        <w:rPr>
          <w:rFonts w:ascii="Times New Roman" w:hAnsi="Times New Roman" w:cs="Times New Roman"/>
        </w:rPr>
        <w:t>If the organisation has cited exemptions</w:t>
      </w:r>
      <w:r w:rsidR="00942951" w:rsidRPr="00F5487A">
        <w:rPr>
          <w:rFonts w:ascii="Times New Roman" w:hAnsi="Times New Roman" w:cs="Times New Roman"/>
        </w:rPr>
        <w:t xml:space="preserve"> </w:t>
      </w:r>
      <w:r w:rsidRPr="00F5487A">
        <w:rPr>
          <w:rFonts w:ascii="Times New Roman" w:hAnsi="Times New Roman" w:cs="Times New Roman"/>
        </w:rPr>
        <w:t>to your right to access your data</w:t>
      </w:r>
      <w:r w:rsidR="00D66AB7" w:rsidRPr="00F5487A">
        <w:rPr>
          <w:rFonts w:ascii="Times New Roman" w:hAnsi="Times New Roman" w:cs="Times New Roman"/>
        </w:rPr>
        <w:t xml:space="preserve">, you should select this option. </w:t>
      </w:r>
      <w:r w:rsidR="00ED21CB" w:rsidRPr="00F5487A">
        <w:rPr>
          <w:rFonts w:ascii="Times New Roman" w:hAnsi="Times New Roman" w:cs="Times New Roman"/>
        </w:rPr>
        <w:t>You will be asked if you have raised this issue in writing with the organisation. You can still submit your complaint to the DPC even if you haven</w:t>
      </w:r>
      <w:r w:rsidR="00DE1692">
        <w:rPr>
          <w:rFonts w:ascii="Times New Roman" w:hAnsi="Times New Roman" w:cs="Times New Roman"/>
        </w:rPr>
        <w:t>'</w:t>
      </w:r>
      <w:r w:rsidR="00ED21CB" w:rsidRPr="00F5487A">
        <w:rPr>
          <w:rFonts w:ascii="Times New Roman" w:hAnsi="Times New Roman" w:cs="Times New Roman"/>
        </w:rPr>
        <w:t xml:space="preserve">t done this; however, we recommend that you send a letter/email (see </w:t>
      </w:r>
      <w:hyperlink w:anchor="_Should_I_send" w:history="1">
        <w:r w:rsidR="00ED21CB" w:rsidRPr="00F5487A">
          <w:rPr>
            <w:rStyle w:val="Hyperlink"/>
            <w:rFonts w:ascii="Times New Roman" w:hAnsi="Times New Roman" w:cs="Times New Roman"/>
          </w:rPr>
          <w:t>Section 2</w:t>
        </w:r>
      </w:hyperlink>
      <w:r w:rsidR="00F52C9B">
        <w:rPr>
          <w:rFonts w:ascii="Times New Roman" w:hAnsi="Times New Roman" w:cs="Times New Roman"/>
        </w:rPr>
        <w:t xml:space="preserve"> of this G</w:t>
      </w:r>
      <w:r w:rsidR="00ED21CB" w:rsidRPr="00F5487A">
        <w:rPr>
          <w:rFonts w:ascii="Times New Roman" w:hAnsi="Times New Roman" w:cs="Times New Roman"/>
        </w:rPr>
        <w:t>uide)</w:t>
      </w:r>
      <w:r w:rsidR="00BE161F">
        <w:rPr>
          <w:rFonts w:ascii="Times New Roman" w:hAnsi="Times New Roman" w:cs="Times New Roman"/>
        </w:rPr>
        <w:t xml:space="preserve"> to the organisation</w:t>
      </w:r>
      <w:r w:rsidR="00ED21CB" w:rsidRPr="00F5487A">
        <w:rPr>
          <w:rFonts w:ascii="Times New Roman" w:hAnsi="Times New Roman" w:cs="Times New Roman"/>
        </w:rPr>
        <w:t xml:space="preserve">, using </w:t>
      </w:r>
      <w:r w:rsidR="00BE161F">
        <w:rPr>
          <w:rFonts w:ascii="Times New Roman" w:hAnsi="Times New Roman" w:cs="Times New Roman"/>
        </w:rPr>
        <w:t xml:space="preserve">the </w:t>
      </w:r>
      <w:r w:rsidR="00ED21CB" w:rsidRPr="00F5487A">
        <w:rPr>
          <w:rFonts w:ascii="Times New Roman" w:hAnsi="Times New Roman" w:cs="Times New Roman"/>
        </w:rPr>
        <w:t xml:space="preserve">arguments that we provide in </w:t>
      </w:r>
      <w:hyperlink w:anchor="_How_can_I" w:history="1">
        <w:r w:rsidR="00353D57">
          <w:rPr>
            <w:rStyle w:val="Hyperlink"/>
            <w:rFonts w:ascii="Times New Roman" w:hAnsi="Times New Roman" w:cs="Times New Roman"/>
          </w:rPr>
          <w:t>Section 3.4.3</w:t>
        </w:r>
        <w:r w:rsidR="00ED21CB" w:rsidRPr="00F5487A">
          <w:rPr>
            <w:rStyle w:val="Hyperlink"/>
            <w:rFonts w:ascii="Times New Roman" w:hAnsi="Times New Roman" w:cs="Times New Roman"/>
          </w:rPr>
          <w:t>.1.1 – How can I argue that an exemption has been incorrectly applied?</w:t>
        </w:r>
      </w:hyperlink>
    </w:p>
    <w:tbl>
      <w:tblPr>
        <w:tblStyle w:val="TableGrid"/>
        <w:tblW w:w="0" w:type="auto"/>
        <w:tblLook w:val="04A0"/>
      </w:tblPr>
      <w:tblGrid>
        <w:gridCol w:w="9242"/>
      </w:tblGrid>
      <w:tr w:rsidR="00D66AB7" w:rsidRPr="00F5487A" w:rsidTr="00D66AB7">
        <w:tc>
          <w:tcPr>
            <w:tcW w:w="9242" w:type="dxa"/>
          </w:tcPr>
          <w:p w:rsidR="00D66AB7" w:rsidRPr="00F5487A" w:rsidRDefault="00D66AB7" w:rsidP="00BC4B1B">
            <w:pPr>
              <w:spacing w:before="240" w:line="276" w:lineRule="auto"/>
              <w:jc w:val="both"/>
              <w:rPr>
                <w:rFonts w:ascii="Times New Roman" w:hAnsi="Times New Roman" w:cs="Times New Roman"/>
              </w:rPr>
            </w:pPr>
            <w:r w:rsidRPr="00F5487A">
              <w:rPr>
                <w:rFonts w:ascii="Times New Roman" w:hAnsi="Times New Roman" w:cs="Times New Roman"/>
                <w:noProof/>
                <w:lang w:val="en-GB" w:eastAsia="en-GB"/>
              </w:rPr>
              <w:drawing>
                <wp:inline distT="0" distB="0" distL="0" distR="0">
                  <wp:extent cx="5727700" cy="1245235"/>
                  <wp:effectExtent l="19050" t="0" r="6350" b="0"/>
                  <wp:docPr id="37"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4" cstate="print"/>
                          <a:srcRect/>
                          <a:stretch>
                            <a:fillRect/>
                          </a:stretch>
                        </pic:blipFill>
                        <pic:spPr bwMode="auto">
                          <a:xfrm>
                            <a:off x="0" y="0"/>
                            <a:ext cx="5727700" cy="1245235"/>
                          </a:xfrm>
                          <a:prstGeom prst="rect">
                            <a:avLst/>
                          </a:prstGeom>
                          <a:noFill/>
                          <a:ln w="9525">
                            <a:noFill/>
                            <a:miter lim="800000"/>
                            <a:headEnd/>
                            <a:tailEnd/>
                          </a:ln>
                        </pic:spPr>
                      </pic:pic>
                    </a:graphicData>
                  </a:graphic>
                </wp:inline>
              </w:drawing>
            </w:r>
            <w:r w:rsidRPr="00F5487A">
              <w:rPr>
                <w:rFonts w:ascii="Times New Roman" w:hAnsi="Times New Roman" w:cs="Times New Roman"/>
                <w:noProof/>
                <w:lang w:val="en-GB" w:eastAsia="en-GB"/>
              </w:rPr>
              <w:drawing>
                <wp:inline distT="0" distB="0" distL="0" distR="0">
                  <wp:extent cx="4545965" cy="1000760"/>
                  <wp:effectExtent l="19050" t="0" r="6985" b="0"/>
                  <wp:docPr id="36"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5" cstate="print"/>
                          <a:srcRect/>
                          <a:stretch>
                            <a:fillRect/>
                          </a:stretch>
                        </pic:blipFill>
                        <pic:spPr bwMode="auto">
                          <a:xfrm>
                            <a:off x="0" y="0"/>
                            <a:ext cx="4545965" cy="1000760"/>
                          </a:xfrm>
                          <a:prstGeom prst="rect">
                            <a:avLst/>
                          </a:prstGeom>
                          <a:noFill/>
                          <a:ln w="9525">
                            <a:noFill/>
                            <a:miter lim="800000"/>
                            <a:headEnd/>
                            <a:tailEnd/>
                          </a:ln>
                        </pic:spPr>
                      </pic:pic>
                    </a:graphicData>
                  </a:graphic>
                </wp:inline>
              </w:drawing>
            </w:r>
          </w:p>
        </w:tc>
      </w:tr>
    </w:tbl>
    <w:p w:rsidR="00C94F4A" w:rsidRPr="00F5487A" w:rsidRDefault="00C94F4A" w:rsidP="00D66AB7">
      <w:pPr>
        <w:spacing w:line="276" w:lineRule="auto"/>
        <w:jc w:val="both"/>
        <w:rPr>
          <w:rFonts w:ascii="Times New Roman" w:hAnsi="Times New Roman" w:cs="Times New Roman"/>
        </w:rPr>
      </w:pPr>
    </w:p>
    <w:p w:rsidR="00B1607C" w:rsidRDefault="00B1607C" w:rsidP="00ED21CB">
      <w:pPr>
        <w:pStyle w:val="Heading4"/>
        <w:spacing w:line="276" w:lineRule="auto"/>
        <w:rPr>
          <w:rFonts w:ascii="Times New Roman" w:hAnsi="Times New Roman" w:cs="Times New Roman"/>
          <w:color w:val="auto"/>
        </w:rPr>
      </w:pPr>
      <w:r w:rsidRPr="00F5487A">
        <w:rPr>
          <w:rStyle w:val="Strong"/>
          <w:rFonts w:ascii="Times New Roman" w:hAnsi="Times New Roman" w:cs="Times New Roman"/>
          <w:b/>
          <w:color w:val="auto"/>
          <w:shd w:val="clear" w:color="auto" w:fill="FFFFFF"/>
        </w:rPr>
        <w:t>Option</w:t>
      </w:r>
      <w:r w:rsidRPr="00F5487A">
        <w:rPr>
          <w:rFonts w:ascii="Times New Roman" w:hAnsi="Times New Roman" w:cs="Times New Roman"/>
          <w:b w:val="0"/>
          <w:color w:val="auto"/>
        </w:rPr>
        <w:t xml:space="preserve"> </w:t>
      </w:r>
      <w:r w:rsidRPr="00F5487A">
        <w:rPr>
          <w:rFonts w:ascii="Times New Roman" w:hAnsi="Times New Roman" w:cs="Times New Roman"/>
          <w:color w:val="auto"/>
        </w:rPr>
        <w:t xml:space="preserve">4 – Other reason for dissatisfaction </w:t>
      </w:r>
    </w:p>
    <w:p w:rsidR="00ED21CB" w:rsidRPr="00ED21CB" w:rsidRDefault="00ED21CB" w:rsidP="00ED21CB"/>
    <w:p w:rsidR="00B1607C" w:rsidRPr="00F5487A" w:rsidRDefault="00B1607C" w:rsidP="00ED21CB">
      <w:pPr>
        <w:spacing w:line="276" w:lineRule="auto"/>
        <w:jc w:val="both"/>
        <w:rPr>
          <w:rFonts w:ascii="Times New Roman" w:hAnsi="Times New Roman" w:cs="Times New Roman"/>
        </w:rPr>
      </w:pPr>
      <w:r w:rsidRPr="00F5487A">
        <w:rPr>
          <w:rFonts w:ascii="Times New Roman" w:hAnsi="Times New Roman" w:cs="Times New Roman"/>
        </w:rPr>
        <w:t xml:space="preserve">If your complaint </w:t>
      </w:r>
      <w:r w:rsidR="00F5487A" w:rsidRPr="00391CBF">
        <w:rPr>
          <w:rFonts w:ascii="Times New Roman" w:hAnsi="Times New Roman" w:cs="Times New Roman"/>
          <w:u w:val="single"/>
        </w:rPr>
        <w:t>does not relate</w:t>
      </w:r>
      <w:r w:rsidR="00F5487A" w:rsidRPr="00F5487A">
        <w:rPr>
          <w:rFonts w:ascii="Times New Roman" w:hAnsi="Times New Roman" w:cs="Times New Roman"/>
        </w:rPr>
        <w:t xml:space="preserve"> to the</w:t>
      </w:r>
      <w:r w:rsidRPr="00F5487A">
        <w:rPr>
          <w:rFonts w:ascii="Times New Roman" w:hAnsi="Times New Roman" w:cs="Times New Roman"/>
        </w:rPr>
        <w:t xml:space="preserve"> other three options, then please select this option</w:t>
      </w:r>
      <w:r w:rsidR="00F5487A" w:rsidRPr="00F5487A">
        <w:rPr>
          <w:rFonts w:ascii="Times New Roman" w:hAnsi="Times New Roman" w:cs="Times New Roman"/>
        </w:rPr>
        <w:t xml:space="preserve">. </w:t>
      </w:r>
      <w:r w:rsidR="00ED21CB" w:rsidRPr="00F5487A">
        <w:rPr>
          <w:rFonts w:ascii="Times New Roman" w:hAnsi="Times New Roman" w:cs="Times New Roman"/>
        </w:rPr>
        <w:t>You will be asked if you have raised this issue in writing with the organisation. You can still submit your complaint to the DPC</w:t>
      </w:r>
      <w:r w:rsidR="00BE161F">
        <w:rPr>
          <w:rFonts w:ascii="Times New Roman" w:hAnsi="Times New Roman" w:cs="Times New Roman"/>
        </w:rPr>
        <w:t xml:space="preserve"> even if you haven</w:t>
      </w:r>
      <w:r w:rsidR="00DE1692">
        <w:rPr>
          <w:rFonts w:ascii="Times New Roman" w:hAnsi="Times New Roman" w:cs="Times New Roman"/>
        </w:rPr>
        <w:t>'</w:t>
      </w:r>
      <w:r w:rsidR="00BE161F">
        <w:rPr>
          <w:rFonts w:ascii="Times New Roman" w:hAnsi="Times New Roman" w:cs="Times New Roman"/>
        </w:rPr>
        <w:t xml:space="preserve">t done this, but </w:t>
      </w:r>
      <w:r w:rsidR="00ED21CB" w:rsidRPr="00F5487A">
        <w:rPr>
          <w:rFonts w:ascii="Times New Roman" w:hAnsi="Times New Roman" w:cs="Times New Roman"/>
        </w:rPr>
        <w:t xml:space="preserve">we recommend that you send a letter/email to the organisation (see </w:t>
      </w:r>
      <w:hyperlink w:anchor="_Should_I_send" w:history="1">
        <w:r w:rsidR="00ED21CB" w:rsidRPr="00F5487A">
          <w:rPr>
            <w:rStyle w:val="Hyperlink"/>
            <w:rFonts w:ascii="Times New Roman" w:hAnsi="Times New Roman" w:cs="Times New Roman"/>
          </w:rPr>
          <w:t>Section 2</w:t>
        </w:r>
      </w:hyperlink>
      <w:r w:rsidR="00ED21CB" w:rsidRPr="00F5487A">
        <w:rPr>
          <w:rFonts w:ascii="Times New Roman" w:hAnsi="Times New Roman" w:cs="Times New Roman"/>
        </w:rPr>
        <w:t>).</w:t>
      </w:r>
    </w:p>
    <w:tbl>
      <w:tblPr>
        <w:tblStyle w:val="TableGrid"/>
        <w:tblW w:w="0" w:type="auto"/>
        <w:tblLook w:val="04A0"/>
      </w:tblPr>
      <w:tblGrid>
        <w:gridCol w:w="9242"/>
      </w:tblGrid>
      <w:tr w:rsidR="00B1607C" w:rsidRPr="00F5487A" w:rsidTr="00B1607C">
        <w:tc>
          <w:tcPr>
            <w:tcW w:w="9242" w:type="dxa"/>
          </w:tcPr>
          <w:p w:rsidR="00B1607C" w:rsidRPr="00F5487A" w:rsidRDefault="00B1607C" w:rsidP="00BC4B1B">
            <w:pPr>
              <w:spacing w:before="240"/>
              <w:jc w:val="both"/>
              <w:rPr>
                <w:rFonts w:ascii="Times New Roman" w:hAnsi="Times New Roman" w:cs="Times New Roman"/>
              </w:rPr>
            </w:pPr>
            <w:r w:rsidRPr="00F5487A">
              <w:rPr>
                <w:rFonts w:ascii="Times New Roman" w:hAnsi="Times New Roman" w:cs="Times New Roman"/>
                <w:noProof/>
                <w:lang w:val="en-GB" w:eastAsia="en-GB"/>
              </w:rPr>
              <w:lastRenderedPageBreak/>
              <w:drawing>
                <wp:inline distT="0" distB="0" distL="0" distR="0">
                  <wp:extent cx="5719597" cy="1135117"/>
                  <wp:effectExtent l="19050" t="0" r="0" b="0"/>
                  <wp:docPr id="14"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6" cstate="print"/>
                          <a:srcRect/>
                          <a:stretch>
                            <a:fillRect/>
                          </a:stretch>
                        </pic:blipFill>
                        <pic:spPr bwMode="auto">
                          <a:xfrm>
                            <a:off x="0" y="0"/>
                            <a:ext cx="5719445" cy="1135087"/>
                          </a:xfrm>
                          <a:prstGeom prst="rect">
                            <a:avLst/>
                          </a:prstGeom>
                          <a:noFill/>
                          <a:ln w="9525">
                            <a:noFill/>
                            <a:miter lim="800000"/>
                            <a:headEnd/>
                            <a:tailEnd/>
                          </a:ln>
                        </pic:spPr>
                      </pic:pic>
                    </a:graphicData>
                  </a:graphic>
                </wp:inline>
              </w:drawing>
            </w:r>
            <w:r w:rsidRPr="00F5487A">
              <w:rPr>
                <w:rFonts w:ascii="Times New Roman" w:hAnsi="Times New Roman" w:cs="Times New Roman"/>
                <w:noProof/>
                <w:lang w:val="en-GB" w:eastAsia="en-GB"/>
              </w:rPr>
              <w:drawing>
                <wp:inline distT="0" distB="0" distL="0" distR="0">
                  <wp:extent cx="4309923" cy="948798"/>
                  <wp:effectExtent l="19050" t="0" r="0" b="0"/>
                  <wp:docPr id="13"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5" cstate="print"/>
                          <a:srcRect/>
                          <a:stretch>
                            <a:fillRect/>
                          </a:stretch>
                        </pic:blipFill>
                        <pic:spPr bwMode="auto">
                          <a:xfrm>
                            <a:off x="0" y="0"/>
                            <a:ext cx="4313668" cy="949622"/>
                          </a:xfrm>
                          <a:prstGeom prst="rect">
                            <a:avLst/>
                          </a:prstGeom>
                          <a:noFill/>
                          <a:ln w="9525">
                            <a:noFill/>
                            <a:miter lim="800000"/>
                            <a:headEnd/>
                            <a:tailEnd/>
                          </a:ln>
                        </pic:spPr>
                      </pic:pic>
                    </a:graphicData>
                  </a:graphic>
                </wp:inline>
              </w:drawing>
            </w:r>
          </w:p>
        </w:tc>
      </w:tr>
    </w:tbl>
    <w:p w:rsidR="00B1607C" w:rsidRPr="00F5487A" w:rsidRDefault="00B1607C" w:rsidP="00B1607C">
      <w:pPr>
        <w:jc w:val="both"/>
        <w:rPr>
          <w:rFonts w:ascii="Times New Roman" w:hAnsi="Times New Roman" w:cs="Times New Roman"/>
        </w:rPr>
      </w:pPr>
    </w:p>
    <w:p w:rsidR="00C94F4A" w:rsidRPr="00F5487A" w:rsidRDefault="00C94F4A" w:rsidP="00C94F4A">
      <w:pPr>
        <w:pStyle w:val="Heading3"/>
        <w:spacing w:line="276" w:lineRule="auto"/>
        <w:jc w:val="both"/>
        <w:rPr>
          <w:rFonts w:ascii="Times New Roman" w:hAnsi="Times New Roman" w:cs="Times New Roman"/>
          <w:b w:val="0"/>
          <w:color w:val="auto"/>
        </w:rPr>
      </w:pPr>
      <w:bookmarkStart w:id="8" w:name="_Whichever_option_you_1"/>
      <w:bookmarkEnd w:id="8"/>
      <w:r w:rsidRPr="00F5487A">
        <w:rPr>
          <w:rFonts w:ascii="Times New Roman" w:hAnsi="Times New Roman" w:cs="Times New Roman"/>
          <w:color w:val="auto"/>
          <w:u w:val="single"/>
        </w:rPr>
        <w:t>Whichever option you choose</w:t>
      </w:r>
      <w:r w:rsidRPr="00F5487A">
        <w:rPr>
          <w:rFonts w:ascii="Times New Roman" w:hAnsi="Times New Roman" w:cs="Times New Roman"/>
          <w:color w:val="auto"/>
        </w:rPr>
        <w:t>,</w:t>
      </w:r>
      <w:r w:rsidRPr="00F5487A">
        <w:rPr>
          <w:rFonts w:ascii="Times New Roman" w:hAnsi="Times New Roman" w:cs="Times New Roman"/>
          <w:b w:val="0"/>
          <w:color w:val="auto"/>
        </w:rPr>
        <w:t xml:space="preserve"> you will be asked to outline the </w:t>
      </w:r>
      <w:r w:rsidRPr="00F5487A">
        <w:rPr>
          <w:rFonts w:ascii="Times New Roman" w:hAnsi="Times New Roman" w:cs="Times New Roman"/>
          <w:color w:val="auto"/>
        </w:rPr>
        <w:t>details of your access request</w:t>
      </w:r>
      <w:r w:rsidRPr="00F5487A">
        <w:rPr>
          <w:rFonts w:ascii="Times New Roman" w:hAnsi="Times New Roman" w:cs="Times New Roman"/>
          <w:b w:val="0"/>
          <w:color w:val="auto"/>
        </w:rPr>
        <w:t xml:space="preserve"> in the box provided</w:t>
      </w:r>
      <w:r w:rsidR="00A9398C" w:rsidRPr="00F5487A">
        <w:rPr>
          <w:rFonts w:ascii="Times New Roman" w:hAnsi="Times New Roman" w:cs="Times New Roman"/>
          <w:b w:val="0"/>
          <w:color w:val="auto"/>
        </w:rPr>
        <w:t xml:space="preserve"> (pictured below)</w:t>
      </w:r>
      <w:r w:rsidRPr="00F5487A">
        <w:rPr>
          <w:rFonts w:ascii="Times New Roman" w:hAnsi="Times New Roman" w:cs="Times New Roman"/>
          <w:b w:val="0"/>
          <w:color w:val="auto"/>
        </w:rPr>
        <w:t>. This should include your relationship with the organisation, the context in which the data was created, and any other relevant information about the specific data sought</w:t>
      </w:r>
      <w:r w:rsidR="00A9398C" w:rsidRPr="00F5487A">
        <w:rPr>
          <w:rFonts w:ascii="Times New Roman" w:hAnsi="Times New Roman" w:cs="Times New Roman"/>
          <w:b w:val="0"/>
          <w:color w:val="auto"/>
        </w:rPr>
        <w:t xml:space="preserve">: </w:t>
      </w:r>
    </w:p>
    <w:p w:rsidR="00C94F4A" w:rsidRPr="00F5487A" w:rsidRDefault="00C94F4A" w:rsidP="00C94F4A">
      <w:pPr>
        <w:pStyle w:val="Heading3"/>
        <w:numPr>
          <w:ilvl w:val="0"/>
          <w:numId w:val="0"/>
        </w:numPr>
        <w:spacing w:line="276" w:lineRule="auto"/>
        <w:ind w:left="720"/>
        <w:jc w:val="both"/>
        <w:rPr>
          <w:rFonts w:ascii="Times New Roman" w:hAnsi="Times New Roman" w:cs="Times New Roman"/>
          <w:b w:val="0"/>
          <w:color w:val="auto"/>
        </w:rPr>
      </w:pPr>
      <w:r w:rsidRPr="00F5487A">
        <w:rPr>
          <w:rFonts w:ascii="Times New Roman" w:hAnsi="Times New Roman" w:cs="Times New Roman"/>
          <w:b w:val="0"/>
          <w:color w:val="auto"/>
        </w:rPr>
        <w:t xml:space="preserve">It would be useful to include the following information: </w:t>
      </w:r>
    </w:p>
    <w:p w:rsidR="00C94F4A" w:rsidRPr="00F5487A" w:rsidRDefault="00C94F4A" w:rsidP="00C94F4A">
      <w:pPr>
        <w:pStyle w:val="ListParagraph"/>
        <w:numPr>
          <w:ilvl w:val="0"/>
          <w:numId w:val="4"/>
        </w:numPr>
        <w:spacing w:line="276" w:lineRule="auto"/>
        <w:jc w:val="both"/>
        <w:rPr>
          <w:rFonts w:ascii="Times New Roman" w:hAnsi="Times New Roman" w:cs="Times New Roman"/>
        </w:rPr>
      </w:pPr>
      <w:r w:rsidRPr="00F5487A">
        <w:rPr>
          <w:rFonts w:ascii="Times New Roman" w:hAnsi="Times New Roman" w:cs="Times New Roman"/>
        </w:rPr>
        <w:t>The details of the industrial school(s) you attended; the school reference number; the approximate years of entry and discharge</w:t>
      </w:r>
    </w:p>
    <w:p w:rsidR="00C94F4A" w:rsidRPr="00F5487A" w:rsidRDefault="00C94F4A" w:rsidP="00C94F4A">
      <w:pPr>
        <w:pStyle w:val="ListParagraph"/>
        <w:numPr>
          <w:ilvl w:val="0"/>
          <w:numId w:val="4"/>
        </w:numPr>
        <w:spacing w:line="276" w:lineRule="auto"/>
        <w:jc w:val="both"/>
        <w:rPr>
          <w:rFonts w:ascii="Times New Roman" w:hAnsi="Times New Roman" w:cs="Times New Roman"/>
        </w:rPr>
      </w:pPr>
      <w:r w:rsidRPr="00F5487A">
        <w:rPr>
          <w:rFonts w:ascii="Times New Roman" w:hAnsi="Times New Roman" w:cs="Times New Roman"/>
        </w:rPr>
        <w:t xml:space="preserve">You may also wish to reference the name of your mother and father, your address before placement, and the names of any brothers and sisters who may or may have not been in an Industrial school. </w:t>
      </w:r>
    </w:p>
    <w:p w:rsidR="00C94F4A" w:rsidRPr="00F5487A" w:rsidRDefault="00C94F4A" w:rsidP="00C94F4A">
      <w:pPr>
        <w:pStyle w:val="ListParagraph"/>
        <w:numPr>
          <w:ilvl w:val="0"/>
          <w:numId w:val="4"/>
        </w:numPr>
        <w:spacing w:line="276" w:lineRule="auto"/>
        <w:jc w:val="both"/>
        <w:rPr>
          <w:rFonts w:ascii="Times New Roman" w:hAnsi="Times New Roman" w:cs="Times New Roman"/>
        </w:rPr>
      </w:pPr>
      <w:r w:rsidRPr="00F5487A">
        <w:rPr>
          <w:rFonts w:ascii="Times New Roman" w:hAnsi="Times New Roman" w:cs="Times New Roman"/>
        </w:rPr>
        <w:t xml:space="preserve">You can also supply any additional information here, which you feel may prove useful in locating your records, e.g. </w:t>
      </w:r>
      <w:r w:rsidR="001D7C5B">
        <w:rPr>
          <w:rFonts w:ascii="Times New Roman" w:hAnsi="Times New Roman" w:cs="Times New Roman"/>
        </w:rPr>
        <w:t xml:space="preserve">date of birth, </w:t>
      </w:r>
      <w:r w:rsidRPr="00F5487A">
        <w:rPr>
          <w:rFonts w:ascii="Times New Roman" w:hAnsi="Times New Roman" w:cs="Times New Roman"/>
        </w:rPr>
        <w:t>any other name by which you were known in the school, a copy of documentation you may have received from the school management, details of placement after being discharged from the school, etc</w:t>
      </w:r>
      <w:r w:rsidR="00BE161F">
        <w:rPr>
          <w:rFonts w:ascii="Times New Roman" w:hAnsi="Times New Roman" w:cs="Times New Roman"/>
        </w:rPr>
        <w:t>.</w:t>
      </w:r>
      <w:r w:rsidRPr="00F5487A">
        <w:rPr>
          <w:rFonts w:ascii="Times New Roman" w:hAnsi="Times New Roman" w:cs="Times New Roman"/>
        </w:rPr>
        <w:t xml:space="preserve"> </w:t>
      </w:r>
    </w:p>
    <w:tbl>
      <w:tblPr>
        <w:tblStyle w:val="TableGrid"/>
        <w:tblW w:w="0" w:type="auto"/>
        <w:tblLook w:val="04A0"/>
      </w:tblPr>
      <w:tblGrid>
        <w:gridCol w:w="9242"/>
      </w:tblGrid>
      <w:tr w:rsidR="00C94F4A" w:rsidRPr="00F5487A" w:rsidTr="00E9414F">
        <w:tc>
          <w:tcPr>
            <w:tcW w:w="9242" w:type="dxa"/>
          </w:tcPr>
          <w:p w:rsidR="00C94F4A" w:rsidRPr="00F5487A" w:rsidRDefault="00C94F4A" w:rsidP="00BC4B1B">
            <w:pPr>
              <w:spacing w:before="240" w:line="276" w:lineRule="auto"/>
              <w:rPr>
                <w:rFonts w:ascii="Times New Roman" w:hAnsi="Times New Roman" w:cs="Times New Roman"/>
              </w:rPr>
            </w:pPr>
            <w:r w:rsidRPr="00F5487A">
              <w:rPr>
                <w:rFonts w:ascii="Times New Roman" w:hAnsi="Times New Roman" w:cs="Times New Roman"/>
                <w:noProof/>
                <w:lang w:val="en-GB" w:eastAsia="en-GB"/>
              </w:rPr>
              <w:drawing>
                <wp:inline distT="0" distB="0" distL="0" distR="0">
                  <wp:extent cx="5727700" cy="2415540"/>
                  <wp:effectExtent l="19050" t="0" r="6350" b="0"/>
                  <wp:docPr id="5"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7" cstate="print"/>
                          <a:srcRect/>
                          <a:stretch>
                            <a:fillRect/>
                          </a:stretch>
                        </pic:blipFill>
                        <pic:spPr bwMode="auto">
                          <a:xfrm>
                            <a:off x="0" y="0"/>
                            <a:ext cx="5727700" cy="2415540"/>
                          </a:xfrm>
                          <a:prstGeom prst="rect">
                            <a:avLst/>
                          </a:prstGeom>
                          <a:noFill/>
                          <a:ln w="9525">
                            <a:noFill/>
                            <a:miter lim="800000"/>
                            <a:headEnd/>
                            <a:tailEnd/>
                          </a:ln>
                        </pic:spPr>
                      </pic:pic>
                    </a:graphicData>
                  </a:graphic>
                </wp:inline>
              </w:drawing>
            </w:r>
          </w:p>
        </w:tc>
      </w:tr>
    </w:tbl>
    <w:p w:rsidR="00C94F4A" w:rsidRPr="00F5487A" w:rsidRDefault="00C94F4A" w:rsidP="00C94F4A">
      <w:pPr>
        <w:spacing w:line="276" w:lineRule="auto"/>
        <w:ind w:firstLine="720"/>
        <w:rPr>
          <w:rFonts w:ascii="Times New Roman" w:hAnsi="Times New Roman" w:cs="Times New Roman"/>
        </w:rPr>
      </w:pPr>
    </w:p>
    <w:p w:rsidR="00ED21CB" w:rsidRPr="005C61CA" w:rsidRDefault="00F94DEA" w:rsidP="00ED21CB">
      <w:pPr>
        <w:pStyle w:val="Heading3"/>
        <w:spacing w:line="276" w:lineRule="auto"/>
        <w:jc w:val="both"/>
        <w:rPr>
          <w:rFonts w:ascii="Times New Roman" w:hAnsi="Times New Roman" w:cs="Times New Roman"/>
          <w:b w:val="0"/>
          <w:color w:val="auto"/>
        </w:rPr>
      </w:pPr>
      <w:bookmarkStart w:id="9" w:name="_It_would_be"/>
      <w:bookmarkStart w:id="10" w:name="_The_Option_that"/>
      <w:bookmarkEnd w:id="9"/>
      <w:bookmarkEnd w:id="10"/>
      <w:r w:rsidRPr="00F5487A">
        <w:rPr>
          <w:rFonts w:ascii="Times New Roman" w:hAnsi="Times New Roman" w:cs="Times New Roman"/>
          <w:color w:val="auto"/>
          <w:u w:val="single"/>
        </w:rPr>
        <w:lastRenderedPageBreak/>
        <w:t>The O</w:t>
      </w:r>
      <w:r w:rsidR="00C94F4A" w:rsidRPr="00F5487A">
        <w:rPr>
          <w:rFonts w:ascii="Times New Roman" w:hAnsi="Times New Roman" w:cs="Times New Roman"/>
          <w:color w:val="auto"/>
          <w:u w:val="single"/>
        </w:rPr>
        <w:t>ption that you choose</w:t>
      </w:r>
      <w:r w:rsidR="00BE161F">
        <w:rPr>
          <w:rFonts w:ascii="Times New Roman" w:hAnsi="Times New Roman" w:cs="Times New Roman"/>
          <w:b w:val="0"/>
          <w:color w:val="auto"/>
        </w:rPr>
        <w:t xml:space="preserve"> will inform which</w:t>
      </w:r>
      <w:r w:rsidR="00C94F4A" w:rsidRPr="00F5487A">
        <w:rPr>
          <w:rFonts w:ascii="Times New Roman" w:hAnsi="Times New Roman" w:cs="Times New Roman"/>
          <w:b w:val="0"/>
          <w:color w:val="auto"/>
        </w:rPr>
        <w:t xml:space="preserve"> other relevant information</w:t>
      </w:r>
      <w:r w:rsidR="00C94F4A" w:rsidRPr="00F5487A">
        <w:rPr>
          <w:rFonts w:ascii="Times New Roman" w:hAnsi="Times New Roman" w:cs="Times New Roman"/>
          <w:color w:val="auto"/>
        </w:rPr>
        <w:t xml:space="preserve"> </w:t>
      </w:r>
      <w:r w:rsidR="00E7109F" w:rsidRPr="00F5487A">
        <w:rPr>
          <w:rFonts w:ascii="Times New Roman" w:hAnsi="Times New Roman" w:cs="Times New Roman"/>
          <w:b w:val="0"/>
          <w:color w:val="auto"/>
        </w:rPr>
        <w:t>you need to include:</w:t>
      </w:r>
    </w:p>
    <w:p w:rsidR="00F5487A" w:rsidRPr="00ED21CB" w:rsidRDefault="00F5487A" w:rsidP="00ED21CB">
      <w:pPr>
        <w:pStyle w:val="ListParagraph"/>
        <w:numPr>
          <w:ilvl w:val="0"/>
          <w:numId w:val="22"/>
        </w:numPr>
        <w:spacing w:line="276" w:lineRule="auto"/>
        <w:jc w:val="both"/>
        <w:rPr>
          <w:rFonts w:ascii="Times New Roman" w:hAnsi="Times New Roman" w:cs="Times New Roman"/>
        </w:rPr>
      </w:pPr>
      <w:r w:rsidRPr="00ED21CB">
        <w:rPr>
          <w:rFonts w:ascii="Times New Roman" w:hAnsi="Times New Roman" w:cs="Times New Roman"/>
        </w:rPr>
        <w:t xml:space="preserve">For </w:t>
      </w:r>
      <w:r w:rsidRPr="00ED21CB">
        <w:rPr>
          <w:rFonts w:ascii="Times New Roman" w:hAnsi="Times New Roman" w:cs="Times New Roman"/>
          <w:b/>
        </w:rPr>
        <w:t>Option 1</w:t>
      </w:r>
      <w:r w:rsidRPr="00ED21CB">
        <w:rPr>
          <w:rFonts w:ascii="Times New Roman" w:hAnsi="Times New Roman" w:cs="Times New Roman"/>
        </w:rPr>
        <w:t xml:space="preserve">, the information you have already provided (i.e. the information set out at </w:t>
      </w:r>
      <w:hyperlink w:anchor="_Whichever_option_you_1" w:history="1">
        <w:r w:rsidRPr="00ED21CB">
          <w:rPr>
            <w:rStyle w:val="Hyperlink"/>
            <w:rFonts w:ascii="Times New Roman" w:hAnsi="Times New Roman" w:cs="Times New Roman"/>
          </w:rPr>
          <w:t>Section 3.4.2 – details of your access request</w:t>
        </w:r>
      </w:hyperlink>
      <w:r w:rsidRPr="00ED21CB">
        <w:rPr>
          <w:rFonts w:ascii="Times New Roman" w:hAnsi="Times New Roman" w:cs="Times New Roman"/>
        </w:rPr>
        <w:t xml:space="preserve">) should be enough. </w:t>
      </w:r>
    </w:p>
    <w:p w:rsidR="00A9398C" w:rsidRPr="00ED21CB" w:rsidRDefault="00F5487A" w:rsidP="00ED21CB">
      <w:pPr>
        <w:pStyle w:val="ListParagraph"/>
        <w:numPr>
          <w:ilvl w:val="0"/>
          <w:numId w:val="22"/>
        </w:numPr>
        <w:spacing w:line="276" w:lineRule="auto"/>
        <w:jc w:val="both"/>
        <w:rPr>
          <w:rFonts w:ascii="Times New Roman" w:hAnsi="Times New Roman" w:cs="Times New Roman"/>
        </w:rPr>
      </w:pPr>
      <w:r w:rsidRPr="00ED21CB">
        <w:rPr>
          <w:rFonts w:ascii="Times New Roman" w:hAnsi="Times New Roman" w:cs="Times New Roman"/>
        </w:rPr>
        <w:t>For</w:t>
      </w:r>
      <w:r w:rsidR="00A9398C" w:rsidRPr="00ED21CB">
        <w:rPr>
          <w:rFonts w:ascii="Times New Roman" w:hAnsi="Times New Roman" w:cs="Times New Roman"/>
        </w:rPr>
        <w:t xml:space="preserve"> </w:t>
      </w:r>
      <w:r w:rsidR="00A9398C" w:rsidRPr="00ED21CB">
        <w:rPr>
          <w:rFonts w:ascii="Times New Roman" w:hAnsi="Times New Roman" w:cs="Times New Roman"/>
          <w:b/>
        </w:rPr>
        <w:t>Option 2</w:t>
      </w:r>
      <w:r w:rsidR="00A9398C" w:rsidRPr="00ED21CB">
        <w:rPr>
          <w:rStyle w:val="Strong"/>
          <w:rFonts w:ascii="Times New Roman" w:hAnsi="Times New Roman" w:cs="Times New Roman"/>
          <w:shd w:val="clear" w:color="auto" w:fill="FFFFFF"/>
        </w:rPr>
        <w:t>,</w:t>
      </w:r>
      <w:r w:rsidR="00A9398C" w:rsidRPr="00ED21CB">
        <w:rPr>
          <w:rStyle w:val="Strong"/>
          <w:rFonts w:ascii="Times New Roman" w:hAnsi="Times New Roman" w:cs="Times New Roman"/>
          <w:b w:val="0"/>
          <w:shd w:val="clear" w:color="auto" w:fill="FFFFFF"/>
        </w:rPr>
        <w:t xml:space="preserve"> </w:t>
      </w:r>
      <w:r w:rsidR="00A9398C" w:rsidRPr="00ED21CB">
        <w:rPr>
          <w:rFonts w:ascii="Times New Roman" w:hAnsi="Times New Roman" w:cs="Times New Roman"/>
        </w:rPr>
        <w:t xml:space="preserve">you </w:t>
      </w:r>
      <w:r w:rsidR="00BE161F">
        <w:rPr>
          <w:rFonts w:ascii="Times New Roman" w:hAnsi="Times New Roman" w:cs="Times New Roman"/>
        </w:rPr>
        <w:t>will also need to</w:t>
      </w:r>
      <w:r w:rsidR="00A9398C" w:rsidRPr="00ED21CB">
        <w:rPr>
          <w:rFonts w:ascii="Times New Roman" w:hAnsi="Times New Roman" w:cs="Times New Roman"/>
        </w:rPr>
        <w:t xml:space="preserve"> provide as </w:t>
      </w:r>
      <w:r w:rsidR="00BE161F">
        <w:rPr>
          <w:rFonts w:ascii="Times New Roman" w:hAnsi="Times New Roman" w:cs="Times New Roman"/>
        </w:rPr>
        <w:t>much detail</w:t>
      </w:r>
      <w:r w:rsidR="00A9398C" w:rsidRPr="00ED21CB">
        <w:rPr>
          <w:rFonts w:ascii="Times New Roman" w:hAnsi="Times New Roman" w:cs="Times New Roman"/>
        </w:rPr>
        <w:t xml:space="preserve"> as you can in the box provided regarding the personal data which you think is missing</w:t>
      </w:r>
      <w:r w:rsidR="00044DF9" w:rsidRPr="00ED21CB">
        <w:rPr>
          <w:rFonts w:ascii="Times New Roman" w:hAnsi="Times New Roman" w:cs="Times New Roman"/>
        </w:rPr>
        <w:t>;</w:t>
      </w:r>
    </w:p>
    <w:p w:rsidR="00F5487A" w:rsidRPr="00ED21CB" w:rsidRDefault="00F5487A" w:rsidP="00ED21CB">
      <w:pPr>
        <w:pStyle w:val="ListParagraph"/>
        <w:numPr>
          <w:ilvl w:val="0"/>
          <w:numId w:val="22"/>
        </w:numPr>
        <w:spacing w:line="276" w:lineRule="auto"/>
        <w:jc w:val="both"/>
        <w:rPr>
          <w:rFonts w:ascii="Times New Roman" w:hAnsi="Times New Roman" w:cs="Times New Roman"/>
        </w:rPr>
      </w:pPr>
      <w:r w:rsidRPr="00ED21CB">
        <w:rPr>
          <w:rFonts w:ascii="Times New Roman" w:hAnsi="Times New Roman" w:cs="Times New Roman"/>
        </w:rPr>
        <w:t xml:space="preserve">For </w:t>
      </w:r>
      <w:r w:rsidRPr="00ED21CB">
        <w:rPr>
          <w:rFonts w:ascii="Times New Roman" w:hAnsi="Times New Roman" w:cs="Times New Roman"/>
          <w:b/>
        </w:rPr>
        <w:t>Option</w:t>
      </w:r>
      <w:r w:rsidR="00A9398C" w:rsidRPr="00ED21CB">
        <w:rPr>
          <w:rFonts w:ascii="Times New Roman" w:hAnsi="Times New Roman" w:cs="Times New Roman"/>
          <w:b/>
        </w:rPr>
        <w:t xml:space="preserve"> 3</w:t>
      </w:r>
      <w:r w:rsidRPr="00ED21CB">
        <w:rPr>
          <w:rStyle w:val="Strong"/>
          <w:rFonts w:ascii="Times New Roman" w:hAnsi="Times New Roman" w:cs="Times New Roman"/>
          <w:b w:val="0"/>
          <w:shd w:val="clear" w:color="auto" w:fill="FFFFFF"/>
        </w:rPr>
        <w:t xml:space="preserve">, </w:t>
      </w:r>
      <w:r w:rsidR="00A9398C" w:rsidRPr="00ED21CB">
        <w:rPr>
          <w:rStyle w:val="Strong"/>
          <w:rFonts w:ascii="Times New Roman" w:hAnsi="Times New Roman" w:cs="Times New Roman"/>
          <w:b w:val="0"/>
          <w:shd w:val="clear" w:color="auto" w:fill="FFFFFF"/>
        </w:rPr>
        <w:t xml:space="preserve">you will </w:t>
      </w:r>
      <w:r w:rsidRPr="00ED21CB">
        <w:rPr>
          <w:rStyle w:val="Strong"/>
          <w:rFonts w:ascii="Times New Roman" w:hAnsi="Times New Roman" w:cs="Times New Roman"/>
          <w:b w:val="0"/>
          <w:shd w:val="clear" w:color="auto" w:fill="FFFFFF"/>
        </w:rPr>
        <w:t xml:space="preserve">also </w:t>
      </w:r>
      <w:r w:rsidR="00C94F4A" w:rsidRPr="00ED21CB">
        <w:rPr>
          <w:rFonts w:ascii="Times New Roman" w:hAnsi="Times New Roman" w:cs="Times New Roman"/>
        </w:rPr>
        <w:t xml:space="preserve">need to </w:t>
      </w:r>
      <w:r w:rsidR="00A9398C" w:rsidRPr="00ED21CB">
        <w:rPr>
          <w:rFonts w:ascii="Times New Roman" w:hAnsi="Times New Roman" w:cs="Times New Roman"/>
        </w:rPr>
        <w:t>provi</w:t>
      </w:r>
      <w:r w:rsidR="00044DF9" w:rsidRPr="00ED21CB">
        <w:rPr>
          <w:rFonts w:ascii="Times New Roman" w:hAnsi="Times New Roman" w:cs="Times New Roman"/>
        </w:rPr>
        <w:t xml:space="preserve">de details of the exemption </w:t>
      </w:r>
      <w:r w:rsidR="00A9398C" w:rsidRPr="00ED21CB">
        <w:rPr>
          <w:rFonts w:ascii="Times New Roman" w:hAnsi="Times New Roman" w:cs="Times New Roman"/>
        </w:rPr>
        <w:t xml:space="preserve">which is being relied on by the controller, and provide your views as to why it is </w:t>
      </w:r>
      <w:r w:rsidR="00044DF9" w:rsidRPr="00ED21CB">
        <w:rPr>
          <w:rFonts w:ascii="Times New Roman" w:hAnsi="Times New Roman" w:cs="Times New Roman"/>
        </w:rPr>
        <w:t>not validly applied (</w:t>
      </w:r>
      <w:hyperlink w:anchor="_How_can_I" w:history="1">
        <w:r w:rsidR="00353D57">
          <w:rPr>
            <w:rStyle w:val="Hyperlink"/>
            <w:rFonts w:ascii="Times New Roman" w:hAnsi="Times New Roman" w:cs="Times New Roman"/>
          </w:rPr>
          <w:t>Section 3.4.3</w:t>
        </w:r>
        <w:r w:rsidR="005D5683" w:rsidRPr="00ED21CB">
          <w:rPr>
            <w:rStyle w:val="Hyperlink"/>
            <w:rFonts w:ascii="Times New Roman" w:hAnsi="Times New Roman" w:cs="Times New Roman"/>
          </w:rPr>
          <w:t>.1.1 – How can I argue that an exemption has been incorrectly applied?</w:t>
        </w:r>
      </w:hyperlink>
      <w:r w:rsidR="005D5683" w:rsidRPr="00ED21CB">
        <w:rPr>
          <w:rFonts w:ascii="Times New Roman" w:hAnsi="Times New Roman" w:cs="Times New Roman"/>
        </w:rPr>
        <w:t xml:space="preserve"> </w:t>
      </w:r>
      <w:r w:rsidR="00044DF9" w:rsidRPr="00ED21CB">
        <w:rPr>
          <w:rFonts w:ascii="Times New Roman" w:hAnsi="Times New Roman" w:cs="Times New Roman"/>
        </w:rPr>
        <w:t xml:space="preserve">will help you with this). </w:t>
      </w:r>
    </w:p>
    <w:p w:rsidR="00F94DEA" w:rsidRPr="00ED21CB" w:rsidRDefault="00F5487A" w:rsidP="00ED21CB">
      <w:pPr>
        <w:pStyle w:val="ListParagraph"/>
        <w:numPr>
          <w:ilvl w:val="0"/>
          <w:numId w:val="22"/>
        </w:numPr>
        <w:spacing w:line="276" w:lineRule="auto"/>
        <w:jc w:val="both"/>
        <w:rPr>
          <w:rFonts w:ascii="Times New Roman" w:hAnsi="Times New Roman" w:cs="Times New Roman"/>
        </w:rPr>
      </w:pPr>
      <w:r w:rsidRPr="00ED21CB">
        <w:rPr>
          <w:rFonts w:ascii="Times New Roman" w:hAnsi="Times New Roman" w:cs="Times New Roman"/>
        </w:rPr>
        <w:t>For</w:t>
      </w:r>
      <w:r w:rsidR="00B1607C" w:rsidRPr="00ED21CB">
        <w:rPr>
          <w:rFonts w:ascii="Times New Roman" w:hAnsi="Times New Roman" w:cs="Times New Roman"/>
        </w:rPr>
        <w:t xml:space="preserve"> </w:t>
      </w:r>
      <w:r w:rsidR="00B1607C" w:rsidRPr="00ED21CB">
        <w:rPr>
          <w:rFonts w:ascii="Times New Roman" w:hAnsi="Times New Roman" w:cs="Times New Roman"/>
          <w:b/>
        </w:rPr>
        <w:t>Option 4</w:t>
      </w:r>
      <w:r w:rsidR="00B1607C" w:rsidRPr="00ED21CB">
        <w:rPr>
          <w:rFonts w:ascii="Times New Roman" w:hAnsi="Times New Roman" w:cs="Times New Roman"/>
        </w:rPr>
        <w:t xml:space="preserve">, </w:t>
      </w:r>
      <w:r w:rsidRPr="00ED21CB">
        <w:rPr>
          <w:rFonts w:ascii="Times New Roman" w:hAnsi="Times New Roman" w:cs="Times New Roman"/>
        </w:rPr>
        <w:t xml:space="preserve">you will also need to </w:t>
      </w:r>
      <w:r w:rsidR="00BE161F">
        <w:rPr>
          <w:rFonts w:ascii="Times New Roman" w:hAnsi="Times New Roman" w:cs="Times New Roman"/>
        </w:rPr>
        <w:t xml:space="preserve">provide </w:t>
      </w:r>
      <w:r w:rsidRPr="00ED21CB">
        <w:rPr>
          <w:rFonts w:ascii="Times New Roman" w:hAnsi="Times New Roman" w:cs="Times New Roman"/>
        </w:rPr>
        <w:t xml:space="preserve">as much information as you can </w:t>
      </w:r>
      <w:r w:rsidR="00BE161F">
        <w:rPr>
          <w:rFonts w:ascii="Times New Roman" w:hAnsi="Times New Roman" w:cs="Times New Roman"/>
        </w:rPr>
        <w:t>about</w:t>
      </w:r>
      <w:r w:rsidRPr="00ED21CB">
        <w:rPr>
          <w:rFonts w:ascii="Times New Roman" w:hAnsi="Times New Roman" w:cs="Times New Roman"/>
        </w:rPr>
        <w:t xml:space="preserve"> the reason for your dissatisfaction. </w:t>
      </w:r>
    </w:p>
    <w:p w:rsidR="00ED21CB" w:rsidRPr="00F5487A" w:rsidRDefault="00ED21CB" w:rsidP="00ED21CB">
      <w:pPr>
        <w:spacing w:line="276" w:lineRule="auto"/>
        <w:ind w:left="720"/>
        <w:jc w:val="both"/>
        <w:rPr>
          <w:rFonts w:ascii="Times New Roman" w:hAnsi="Times New Roman" w:cs="Times New Roman"/>
        </w:rPr>
      </w:pPr>
    </w:p>
    <w:p w:rsidR="00C94F4A" w:rsidRPr="00F5487A" w:rsidRDefault="00F94DEA" w:rsidP="00F94DEA">
      <w:pPr>
        <w:pStyle w:val="Heading3"/>
        <w:numPr>
          <w:ilvl w:val="0"/>
          <w:numId w:val="0"/>
        </w:numPr>
        <w:spacing w:line="276" w:lineRule="auto"/>
        <w:ind w:left="720"/>
        <w:jc w:val="both"/>
        <w:rPr>
          <w:rFonts w:ascii="Times New Roman" w:hAnsi="Times New Roman" w:cs="Times New Roman"/>
          <w:b w:val="0"/>
          <w:color w:val="auto"/>
        </w:rPr>
      </w:pPr>
      <w:r w:rsidRPr="00F5487A">
        <w:rPr>
          <w:rFonts w:ascii="Times New Roman" w:hAnsi="Times New Roman" w:cs="Times New Roman"/>
          <w:color w:val="auto"/>
          <w:u w:val="single"/>
        </w:rPr>
        <w:t>The O</w:t>
      </w:r>
      <w:r w:rsidR="00044DF9" w:rsidRPr="00F5487A">
        <w:rPr>
          <w:rFonts w:ascii="Times New Roman" w:hAnsi="Times New Roman" w:cs="Times New Roman"/>
          <w:color w:val="auto"/>
          <w:u w:val="single"/>
        </w:rPr>
        <w:t>ption that you choose</w:t>
      </w:r>
      <w:r w:rsidR="00044DF9" w:rsidRPr="00F5487A">
        <w:rPr>
          <w:rFonts w:ascii="Times New Roman" w:hAnsi="Times New Roman" w:cs="Times New Roman"/>
          <w:b w:val="0"/>
          <w:color w:val="auto"/>
        </w:rPr>
        <w:t xml:space="preserve"> will also inform which documentation </w:t>
      </w:r>
      <w:r w:rsidRPr="00F5487A">
        <w:rPr>
          <w:rFonts w:ascii="Times New Roman" w:hAnsi="Times New Roman" w:cs="Times New Roman"/>
          <w:b w:val="0"/>
          <w:color w:val="auto"/>
        </w:rPr>
        <w:t xml:space="preserve">and relevant correspondence </w:t>
      </w:r>
      <w:r w:rsidR="00044DF9" w:rsidRPr="00F5487A">
        <w:rPr>
          <w:rFonts w:ascii="Times New Roman" w:hAnsi="Times New Roman" w:cs="Times New Roman"/>
          <w:b w:val="0"/>
          <w:color w:val="auto"/>
        </w:rPr>
        <w:t xml:space="preserve">you will need to upload </w:t>
      </w:r>
      <w:r w:rsidR="005D5683" w:rsidRPr="00F5487A">
        <w:rPr>
          <w:rFonts w:ascii="Times New Roman" w:hAnsi="Times New Roman" w:cs="Times New Roman"/>
          <w:b w:val="0"/>
          <w:color w:val="auto"/>
        </w:rPr>
        <w:t xml:space="preserve">(see </w:t>
      </w:r>
      <w:hyperlink w:anchor="_Documentation" w:history="1">
        <w:r w:rsidR="005D5683" w:rsidRPr="00F5487A">
          <w:rPr>
            <w:rStyle w:val="Hyperlink"/>
            <w:rFonts w:ascii="Times New Roman" w:hAnsi="Times New Roman" w:cs="Times New Roman"/>
            <w:b w:val="0"/>
          </w:rPr>
          <w:t>S</w:t>
        </w:r>
        <w:r w:rsidR="00C94F4A" w:rsidRPr="00F5487A">
          <w:rPr>
            <w:rStyle w:val="Hyperlink"/>
            <w:rFonts w:ascii="Times New Roman" w:hAnsi="Times New Roman" w:cs="Times New Roman"/>
            <w:b w:val="0"/>
          </w:rPr>
          <w:t>ection</w:t>
        </w:r>
        <w:r w:rsidR="005D5683" w:rsidRPr="00F5487A">
          <w:rPr>
            <w:rStyle w:val="Hyperlink"/>
            <w:rFonts w:ascii="Times New Roman" w:hAnsi="Times New Roman" w:cs="Times New Roman"/>
            <w:b w:val="0"/>
          </w:rPr>
          <w:t xml:space="preserve"> 3.5 - D</w:t>
        </w:r>
        <w:r w:rsidR="00C94F4A" w:rsidRPr="00F5487A">
          <w:rPr>
            <w:rStyle w:val="Hyperlink"/>
            <w:rFonts w:ascii="Times New Roman" w:hAnsi="Times New Roman" w:cs="Times New Roman"/>
            <w:b w:val="0"/>
          </w:rPr>
          <w:t>ocumentation</w:t>
        </w:r>
      </w:hyperlink>
      <w:r w:rsidR="00C94F4A" w:rsidRPr="00F5487A">
        <w:rPr>
          <w:rFonts w:ascii="Times New Roman" w:hAnsi="Times New Roman" w:cs="Times New Roman"/>
          <w:b w:val="0"/>
          <w:color w:val="auto"/>
        </w:rPr>
        <w:t xml:space="preserve">). You should always upload a copy of your original access request. </w:t>
      </w:r>
    </w:p>
    <w:p w:rsidR="00C94F4A" w:rsidRPr="00F5487A" w:rsidRDefault="00C94F4A" w:rsidP="00D66AB7">
      <w:pPr>
        <w:spacing w:line="276" w:lineRule="auto"/>
        <w:jc w:val="both"/>
        <w:rPr>
          <w:rFonts w:ascii="Times New Roman" w:hAnsi="Times New Roman" w:cs="Times New Roman"/>
        </w:rPr>
      </w:pPr>
    </w:p>
    <w:p w:rsidR="005D5683" w:rsidRDefault="007314D1" w:rsidP="005D5683">
      <w:pPr>
        <w:pStyle w:val="Heading5"/>
        <w:spacing w:line="276" w:lineRule="auto"/>
        <w:jc w:val="center"/>
        <w:rPr>
          <w:rFonts w:ascii="Times New Roman" w:hAnsi="Times New Roman" w:cs="Times New Roman"/>
          <w:b/>
          <w:color w:val="auto"/>
        </w:rPr>
      </w:pPr>
      <w:bookmarkStart w:id="11" w:name="_Exemption_Arguments"/>
      <w:bookmarkStart w:id="12" w:name="_How_can_I"/>
      <w:bookmarkEnd w:id="11"/>
      <w:bookmarkEnd w:id="12"/>
      <w:r w:rsidRPr="00F5487A">
        <w:rPr>
          <w:rFonts w:ascii="Times New Roman" w:hAnsi="Times New Roman" w:cs="Times New Roman"/>
          <w:b/>
          <w:color w:val="auto"/>
        </w:rPr>
        <w:t xml:space="preserve">How can I argue that an exemption has been incorrectly applied? </w:t>
      </w:r>
    </w:p>
    <w:p w:rsidR="00ED21CB" w:rsidRPr="00ED21CB" w:rsidRDefault="00ED21CB" w:rsidP="00ED21CB"/>
    <w:p w:rsidR="004052D0" w:rsidRPr="00F5487A" w:rsidRDefault="00BE161F" w:rsidP="00C44F94">
      <w:pPr>
        <w:jc w:val="both"/>
        <w:rPr>
          <w:rFonts w:ascii="Times New Roman" w:hAnsi="Times New Roman" w:cs="Times New Roman"/>
          <w:lang w:val="en-US"/>
        </w:rPr>
      </w:pPr>
      <w:r w:rsidRPr="00BE161F">
        <w:rPr>
          <w:rFonts w:ascii="Times New Roman" w:hAnsi="Times New Roman" w:cs="Times New Roman"/>
        </w:rPr>
        <w:t>To recap</w:t>
      </w:r>
      <w:r>
        <w:rPr>
          <w:rFonts w:ascii="Times New Roman" w:hAnsi="Times New Roman" w:cs="Times New Roman"/>
          <w:b/>
        </w:rPr>
        <w:t>, p</w:t>
      </w:r>
      <w:r w:rsidR="005D5683" w:rsidRPr="00F5487A">
        <w:rPr>
          <w:rFonts w:ascii="Times New Roman" w:hAnsi="Times New Roman" w:cs="Times New Roman"/>
          <w:b/>
        </w:rPr>
        <w:t>ersonal</w:t>
      </w:r>
      <w:r w:rsidR="004052D0" w:rsidRPr="00F5487A">
        <w:rPr>
          <w:rFonts w:ascii="Times New Roman" w:hAnsi="Times New Roman" w:cs="Times New Roman"/>
          <w:b/>
        </w:rPr>
        <w:t xml:space="preserve"> data</w:t>
      </w:r>
      <w:r w:rsidR="004052D0" w:rsidRPr="00F5487A">
        <w:rPr>
          <w:rFonts w:ascii="Times New Roman" w:hAnsi="Times New Roman" w:cs="Times New Roman"/>
        </w:rPr>
        <w:t xml:space="preserve"> </w:t>
      </w:r>
      <w:r w:rsidR="004052D0" w:rsidRPr="00F5487A">
        <w:rPr>
          <w:rFonts w:ascii="Times New Roman" w:hAnsi="Times New Roman" w:cs="Times New Roman"/>
          <w:lang w:val="en-US"/>
        </w:rPr>
        <w:t xml:space="preserve">includes all information </w:t>
      </w:r>
      <w:r>
        <w:rPr>
          <w:rFonts w:ascii="Times New Roman" w:hAnsi="Times New Roman" w:cs="Times New Roman"/>
          <w:lang w:val="en-US"/>
        </w:rPr>
        <w:t xml:space="preserve">identifying you or </w:t>
      </w:r>
      <w:r w:rsidR="004052D0" w:rsidRPr="00F5487A">
        <w:rPr>
          <w:rFonts w:ascii="Times New Roman" w:hAnsi="Times New Roman" w:cs="Times New Roman"/>
          <w:lang w:val="en-US"/>
        </w:rPr>
        <w:t>relating to you</w:t>
      </w:r>
      <w:r w:rsidR="004052D0" w:rsidRPr="00F5487A">
        <w:rPr>
          <w:rStyle w:val="FootnoteReference"/>
          <w:rFonts w:ascii="Times New Roman" w:hAnsi="Times New Roman" w:cs="Times New Roman"/>
          <w:lang w:val="en-US"/>
        </w:rPr>
        <w:footnoteReference w:id="4"/>
      </w:r>
      <w:r w:rsidR="00ED21CB">
        <w:rPr>
          <w:rFonts w:ascii="Times New Roman" w:hAnsi="Times New Roman" w:cs="Times New Roman"/>
          <w:lang w:val="en-US"/>
        </w:rPr>
        <w:t xml:space="preserve"> - this includes </w:t>
      </w:r>
      <w:r w:rsidR="004052D0" w:rsidRPr="00F5487A">
        <w:rPr>
          <w:rFonts w:ascii="Times New Roman" w:hAnsi="Times New Roman" w:cs="Times New Roman"/>
          <w:lang w:val="en-US"/>
        </w:rPr>
        <w:t>information about your physical identity, such as your physical condition and circumstances during your detention in the industrial school, your place of birth, your education records, your medical care records, the names of the people responsible for your care, your original name, and the circumstances surrounding your detention in an industrial school.</w:t>
      </w:r>
      <w:r w:rsidR="00C44F94" w:rsidRPr="00F5487A">
        <w:rPr>
          <w:rFonts w:ascii="Times New Roman" w:hAnsi="Times New Roman" w:cs="Times New Roman"/>
          <w:lang w:val="en-US"/>
        </w:rPr>
        <w:t xml:space="preserve"> Records of inspections, or other management records, may also contain your personal data if they refer to your treatment or anything else about you. Your personal data may be contained in documents other than your </w:t>
      </w:r>
      <w:r w:rsidR="00DE1692">
        <w:rPr>
          <w:rFonts w:ascii="Times New Roman" w:hAnsi="Times New Roman" w:cs="Times New Roman"/>
          <w:lang w:val="en-US"/>
        </w:rPr>
        <w:t>'</w:t>
      </w:r>
      <w:r w:rsidR="00C44F94" w:rsidRPr="00F5487A">
        <w:rPr>
          <w:rFonts w:ascii="Times New Roman" w:hAnsi="Times New Roman" w:cs="Times New Roman"/>
          <w:lang w:val="en-US"/>
        </w:rPr>
        <w:t>file</w:t>
      </w:r>
      <w:r w:rsidR="00DE1692">
        <w:rPr>
          <w:rFonts w:ascii="Times New Roman" w:hAnsi="Times New Roman" w:cs="Times New Roman"/>
          <w:lang w:val="en-US"/>
        </w:rPr>
        <w:t>'</w:t>
      </w:r>
      <w:r w:rsidR="00C44F94" w:rsidRPr="00F5487A">
        <w:rPr>
          <w:rFonts w:ascii="Times New Roman" w:hAnsi="Times New Roman" w:cs="Times New Roman"/>
          <w:lang w:val="en-US"/>
        </w:rPr>
        <w:t>.  Documents created for and by abuse inquiries may also contain your personal data. For example, your transcript of evidence contains your personal data. Your personal data is contained in documents you submitted to any inquiry, and in any documents that another person or an inquiry created about you.</w:t>
      </w:r>
    </w:p>
    <w:p w:rsidR="004052D0" w:rsidRPr="00F5487A" w:rsidRDefault="004052D0" w:rsidP="004273DD">
      <w:pPr>
        <w:jc w:val="both"/>
        <w:rPr>
          <w:rFonts w:ascii="Times New Roman" w:hAnsi="Times New Roman" w:cs="Times New Roman"/>
          <w:color w:val="111111"/>
          <w:shd w:val="clear" w:color="auto" w:fill="FFFFFF"/>
        </w:rPr>
      </w:pPr>
      <w:r w:rsidRPr="00F5487A">
        <w:rPr>
          <w:rFonts w:ascii="Times New Roman" w:hAnsi="Times New Roman" w:cs="Times New Roman"/>
          <w:color w:val="111111"/>
          <w:shd w:val="clear" w:color="auto" w:fill="FFFFFF"/>
        </w:rPr>
        <w:t xml:space="preserve">The </w:t>
      </w:r>
      <w:r w:rsidR="00C44F94" w:rsidRPr="00F5487A">
        <w:rPr>
          <w:rFonts w:ascii="Times New Roman" w:hAnsi="Times New Roman" w:cs="Times New Roman"/>
          <w:b/>
          <w:color w:val="111111"/>
          <w:shd w:val="clear" w:color="auto" w:fill="FFFFFF"/>
        </w:rPr>
        <w:t>right of a</w:t>
      </w:r>
      <w:r w:rsidRPr="00F5487A">
        <w:rPr>
          <w:rFonts w:ascii="Times New Roman" w:hAnsi="Times New Roman" w:cs="Times New Roman"/>
          <w:b/>
          <w:color w:val="111111"/>
          <w:shd w:val="clear" w:color="auto" w:fill="FFFFFF"/>
        </w:rPr>
        <w:t>ccess to personal data</w:t>
      </w:r>
      <w:r w:rsidRPr="00F5487A">
        <w:rPr>
          <w:rFonts w:ascii="Times New Roman" w:hAnsi="Times New Roman" w:cs="Times New Roman"/>
          <w:color w:val="111111"/>
          <w:shd w:val="clear" w:color="auto" w:fill="FFFFFF"/>
        </w:rPr>
        <w:t xml:space="preserve"> is enshrined as part of the fundamental rights set out in </w:t>
      </w:r>
      <w:hyperlink r:id="rId28" w:history="1">
        <w:r w:rsidRPr="00F5487A">
          <w:rPr>
            <w:rStyle w:val="Hyperlink"/>
            <w:rFonts w:ascii="Times New Roman" w:hAnsi="Times New Roman" w:cs="Times New Roman"/>
            <w:shd w:val="clear" w:color="auto" w:fill="FFFFFF"/>
          </w:rPr>
          <w:t>Article 8 of the EU Charter of Fundamental Rights</w:t>
        </w:r>
      </w:hyperlink>
      <w:r w:rsidRPr="00F5487A">
        <w:rPr>
          <w:rFonts w:ascii="Times New Roman" w:hAnsi="Times New Roman" w:cs="Times New Roman"/>
          <w:color w:val="111111"/>
          <w:shd w:val="clear" w:color="auto" w:fill="FFFFFF"/>
        </w:rPr>
        <w:t xml:space="preserve">. In fact, it is the only one of the practical rights relating to personal data that is listed there. In the GDPR, this right is contained in various sections of </w:t>
      </w:r>
      <w:hyperlink r:id="rId29" w:history="1">
        <w:r w:rsidRPr="00F5487A">
          <w:rPr>
            <w:rStyle w:val="Hyperlink"/>
            <w:rFonts w:ascii="Times New Roman" w:hAnsi="Times New Roman" w:cs="Times New Roman"/>
            <w:shd w:val="clear" w:color="auto" w:fill="FFFFFF"/>
          </w:rPr>
          <w:t>Article 15</w:t>
        </w:r>
      </w:hyperlink>
      <w:r w:rsidRPr="00F5487A">
        <w:rPr>
          <w:rFonts w:ascii="Times New Roman" w:hAnsi="Times New Roman" w:cs="Times New Roman"/>
          <w:color w:val="111111"/>
          <w:shd w:val="clear" w:color="auto" w:fill="FFFFFF"/>
        </w:rPr>
        <w:t xml:space="preserve">. It is a very strong right which can only be limited in a small number of circumstances. </w:t>
      </w:r>
    </w:p>
    <w:p w:rsidR="0018780D" w:rsidRDefault="00BE161F" w:rsidP="0018780D">
      <w:pPr>
        <w:jc w:val="both"/>
        <w:rPr>
          <w:rFonts w:ascii="Times New Roman" w:hAnsi="Times New Roman" w:cs="Times New Roman"/>
        </w:rPr>
      </w:pPr>
      <w:r>
        <w:rPr>
          <w:rFonts w:ascii="Times New Roman" w:hAnsi="Times New Roman" w:cs="Times New Roman"/>
        </w:rPr>
        <w:t>An</w:t>
      </w:r>
      <w:r w:rsidR="004052D0" w:rsidRPr="00F5487A">
        <w:rPr>
          <w:rFonts w:ascii="Times New Roman" w:hAnsi="Times New Roman" w:cs="Times New Roman"/>
        </w:rPr>
        <w:t xml:space="preserve"> </w:t>
      </w:r>
      <w:r w:rsidR="004052D0" w:rsidRPr="00F5487A">
        <w:rPr>
          <w:rFonts w:ascii="Times New Roman" w:hAnsi="Times New Roman" w:cs="Times New Roman"/>
          <w:b/>
        </w:rPr>
        <w:t>exemption</w:t>
      </w:r>
      <w:r w:rsidR="004052D0" w:rsidRPr="00F5487A">
        <w:rPr>
          <w:rFonts w:ascii="Times New Roman" w:hAnsi="Times New Roman" w:cs="Times New Roman"/>
        </w:rPr>
        <w:t xml:space="preserve"> is a legally valid basis on which a data controller can refuse you access to your personal data. However, exemptions should be used sparingly and they must comply with certain rules. Data controllers can sometimes use exemptions incorrectly. </w:t>
      </w:r>
    </w:p>
    <w:p w:rsidR="002B64E5" w:rsidRDefault="00D0226C" w:rsidP="0018780D">
      <w:pPr>
        <w:jc w:val="both"/>
        <w:rPr>
          <w:rFonts w:ascii="Times New Roman" w:hAnsi="Times New Roman" w:cs="Times New Roman"/>
        </w:rPr>
      </w:pPr>
      <w:r w:rsidRPr="00F5487A">
        <w:rPr>
          <w:rFonts w:ascii="Times New Roman" w:hAnsi="Times New Roman" w:cs="Times New Roman"/>
        </w:rPr>
        <w:lastRenderedPageBreak/>
        <w:t>The</w:t>
      </w:r>
      <w:r w:rsidR="002B64E5" w:rsidRPr="00F5487A">
        <w:rPr>
          <w:rFonts w:ascii="Times New Roman" w:hAnsi="Times New Roman" w:cs="Times New Roman"/>
        </w:rPr>
        <w:t xml:space="preserve"> exemption which is being most commonly cited by data controllers</w:t>
      </w:r>
      <w:r w:rsidRPr="00F5487A">
        <w:rPr>
          <w:rFonts w:ascii="Times New Roman" w:hAnsi="Times New Roman" w:cs="Times New Roman"/>
        </w:rPr>
        <w:t xml:space="preserve"> to </w:t>
      </w:r>
      <w:r w:rsidR="00E421C5">
        <w:rPr>
          <w:rFonts w:ascii="Times New Roman" w:hAnsi="Times New Roman" w:cs="Times New Roman"/>
        </w:rPr>
        <w:t xml:space="preserve">limit </w:t>
      </w:r>
      <w:r w:rsidR="00353D57">
        <w:rPr>
          <w:rFonts w:ascii="Times New Roman" w:hAnsi="Times New Roman" w:cs="Times New Roman"/>
        </w:rPr>
        <w:t>your access to your</w:t>
      </w:r>
      <w:r w:rsidRPr="00F5487A">
        <w:rPr>
          <w:rFonts w:ascii="Times New Roman" w:hAnsi="Times New Roman" w:cs="Times New Roman"/>
        </w:rPr>
        <w:t xml:space="preserve"> data</w:t>
      </w:r>
      <w:r w:rsidR="00942951" w:rsidRPr="00F5487A">
        <w:rPr>
          <w:rFonts w:ascii="Times New Roman" w:hAnsi="Times New Roman" w:cs="Times New Roman"/>
        </w:rPr>
        <w:t xml:space="preserve"> is that providing you with your personal </w:t>
      </w:r>
      <w:r w:rsidR="002B64E5" w:rsidRPr="00F5487A">
        <w:rPr>
          <w:rFonts w:ascii="Times New Roman" w:hAnsi="Times New Roman" w:cs="Times New Roman"/>
        </w:rPr>
        <w:t xml:space="preserve">data would </w:t>
      </w:r>
      <w:r w:rsidR="00DE1692">
        <w:rPr>
          <w:rFonts w:ascii="Times New Roman" w:hAnsi="Times New Roman" w:cs="Times New Roman"/>
        </w:rPr>
        <w:t>'</w:t>
      </w:r>
      <w:r w:rsidR="002B64E5" w:rsidRPr="00F5487A">
        <w:rPr>
          <w:rFonts w:ascii="Times New Roman" w:hAnsi="Times New Roman" w:cs="Times New Roman"/>
          <w:b/>
        </w:rPr>
        <w:t>adversely affect the rights and freedoms of others</w:t>
      </w:r>
      <w:r w:rsidR="00DE1692">
        <w:rPr>
          <w:rFonts w:ascii="Times New Roman" w:hAnsi="Times New Roman" w:cs="Times New Roman"/>
          <w:b/>
        </w:rPr>
        <w:t>'</w:t>
      </w:r>
      <w:r w:rsidR="002D3A74" w:rsidRPr="00F5487A">
        <w:rPr>
          <w:rStyle w:val="FootnoteReference"/>
          <w:rFonts w:ascii="Times New Roman" w:hAnsi="Times New Roman" w:cs="Times New Roman"/>
          <w:b/>
        </w:rPr>
        <w:footnoteReference w:id="5"/>
      </w:r>
      <w:r w:rsidR="002D3A74" w:rsidRPr="00F5487A">
        <w:rPr>
          <w:rFonts w:ascii="Times New Roman" w:hAnsi="Times New Roman" w:cs="Times New Roman"/>
        </w:rPr>
        <w:t>.</w:t>
      </w:r>
    </w:p>
    <w:p w:rsidR="00DA4744" w:rsidRPr="00F5487A" w:rsidRDefault="00DA4744" w:rsidP="00DA4744">
      <w:pPr>
        <w:jc w:val="both"/>
        <w:rPr>
          <w:rFonts w:ascii="Times New Roman" w:hAnsi="Times New Roman" w:cs="Times New Roman"/>
        </w:rPr>
      </w:pPr>
      <w:r>
        <w:rPr>
          <w:rFonts w:ascii="Times New Roman" w:hAnsi="Times New Roman" w:cs="Times New Roman"/>
        </w:rPr>
        <w:t xml:space="preserve">The Irish Data Protection Commissioner has issued </w:t>
      </w:r>
      <w:hyperlink r:id="rId30" w:history="1">
        <w:r w:rsidRPr="00DA4744">
          <w:rPr>
            <w:rStyle w:val="Hyperlink"/>
            <w:rFonts w:ascii="Times New Roman" w:hAnsi="Times New Roman" w:cs="Times New Roman"/>
          </w:rPr>
          <w:t>guidance</w:t>
        </w:r>
      </w:hyperlink>
      <w:r>
        <w:rPr>
          <w:rFonts w:ascii="Times New Roman" w:hAnsi="Times New Roman" w:cs="Times New Roman"/>
        </w:rPr>
        <w:t xml:space="preserve"> which says </w:t>
      </w:r>
      <w:r w:rsidR="00827E02">
        <w:rPr>
          <w:rFonts w:ascii="Times New Roman" w:hAnsi="Times New Roman" w:cs="Times New Roman"/>
        </w:rPr>
        <w:t xml:space="preserve">that </w:t>
      </w:r>
      <w:r w:rsidRPr="00DA4744">
        <w:rPr>
          <w:rFonts w:ascii="Times New Roman" w:hAnsi="Times New Roman" w:cs="Times New Roman"/>
          <w:iCs/>
        </w:rPr>
        <w:t xml:space="preserve">where a controller has concerns </w:t>
      </w:r>
      <w:r>
        <w:rPr>
          <w:rFonts w:ascii="Times New Roman" w:hAnsi="Times New Roman" w:cs="Times New Roman"/>
          <w:iCs/>
        </w:rPr>
        <w:t>that</w:t>
      </w:r>
      <w:r w:rsidRPr="00DA4744">
        <w:rPr>
          <w:rFonts w:ascii="Times New Roman" w:hAnsi="Times New Roman" w:cs="Times New Roman"/>
          <w:iCs/>
        </w:rPr>
        <w:t xml:space="preserve"> complying with</w:t>
      </w:r>
      <w:r>
        <w:rPr>
          <w:rFonts w:ascii="Times New Roman" w:hAnsi="Times New Roman" w:cs="Times New Roman"/>
          <w:iCs/>
        </w:rPr>
        <w:t xml:space="preserve"> an access request could impact the rights and freedoms of others,</w:t>
      </w:r>
      <w:r w:rsidRPr="00DA4744">
        <w:rPr>
          <w:rFonts w:ascii="Times New Roman" w:hAnsi="Times New Roman" w:cs="Times New Roman"/>
          <w:iCs/>
        </w:rPr>
        <w:t xml:space="preserve"> instead of a blanket refusal, they should "endeavour to comply with the request insofar as possible ensuring adequate protection" for third party's rights. </w:t>
      </w:r>
      <w:r w:rsidRPr="00DA4744">
        <w:rPr>
          <w:rFonts w:ascii="Times New Roman" w:hAnsi="Times New Roman" w:cs="Times New Roman"/>
          <w:iCs/>
          <w:u w:val="single"/>
        </w:rPr>
        <w:t>If a controller considers it is justified to withhold certain information, it must identify the relevant exemption, provide an explanation as to why it applies and demonstrate that reliance on the exemption is necessary and proportionate.</w:t>
      </w:r>
    </w:p>
    <w:p w:rsidR="00942951" w:rsidRDefault="0018780D" w:rsidP="00396B6D">
      <w:pPr>
        <w:spacing w:line="276" w:lineRule="auto"/>
        <w:jc w:val="both"/>
        <w:rPr>
          <w:rFonts w:ascii="Times New Roman" w:hAnsi="Times New Roman" w:cs="Times New Roman"/>
        </w:rPr>
      </w:pPr>
      <w:r>
        <w:rPr>
          <w:rFonts w:ascii="Times New Roman" w:hAnsi="Times New Roman" w:cs="Times New Roman"/>
        </w:rPr>
        <w:t>However, in our experience,</w:t>
      </w:r>
      <w:r w:rsidR="00DA4744">
        <w:rPr>
          <w:rFonts w:ascii="Times New Roman" w:hAnsi="Times New Roman" w:cs="Times New Roman"/>
        </w:rPr>
        <w:t xml:space="preserve"> it </w:t>
      </w:r>
      <w:r w:rsidR="00D0226C" w:rsidRPr="00F5487A">
        <w:rPr>
          <w:rFonts w:ascii="Times New Roman" w:hAnsi="Times New Roman" w:cs="Times New Roman"/>
        </w:rPr>
        <w:t>is</w:t>
      </w:r>
      <w:r w:rsidR="007D229B" w:rsidRPr="00F5487A">
        <w:rPr>
          <w:rFonts w:ascii="Times New Roman" w:hAnsi="Times New Roman" w:cs="Times New Roman"/>
        </w:rPr>
        <w:t xml:space="preserve"> </w:t>
      </w:r>
      <w:r w:rsidR="00942951" w:rsidRPr="00F5487A">
        <w:rPr>
          <w:rFonts w:ascii="Times New Roman" w:hAnsi="Times New Roman" w:cs="Times New Roman"/>
        </w:rPr>
        <w:t>likely the</w:t>
      </w:r>
      <w:r w:rsidR="00BE5759" w:rsidRPr="00F5487A">
        <w:rPr>
          <w:rFonts w:ascii="Times New Roman" w:hAnsi="Times New Roman" w:cs="Times New Roman"/>
        </w:rPr>
        <w:t xml:space="preserve"> data controller</w:t>
      </w:r>
      <w:r w:rsidR="00942951" w:rsidRPr="00F5487A">
        <w:rPr>
          <w:rFonts w:ascii="Times New Roman" w:hAnsi="Times New Roman" w:cs="Times New Roman"/>
        </w:rPr>
        <w:t xml:space="preserve"> will not give </w:t>
      </w:r>
      <w:r w:rsidR="00DA4744">
        <w:rPr>
          <w:rFonts w:ascii="Times New Roman" w:hAnsi="Times New Roman" w:cs="Times New Roman"/>
        </w:rPr>
        <w:t xml:space="preserve">you detailed reasons </w:t>
      </w:r>
      <w:r>
        <w:rPr>
          <w:rFonts w:ascii="Times New Roman" w:hAnsi="Times New Roman" w:cs="Times New Roman"/>
        </w:rPr>
        <w:t>(</w:t>
      </w:r>
      <w:r w:rsidR="00D0226C" w:rsidRPr="00F5487A">
        <w:rPr>
          <w:rFonts w:ascii="Times New Roman" w:hAnsi="Times New Roman" w:cs="Times New Roman"/>
        </w:rPr>
        <w:t>or indee</w:t>
      </w:r>
      <w:r>
        <w:rPr>
          <w:rFonts w:ascii="Times New Roman" w:hAnsi="Times New Roman" w:cs="Times New Roman"/>
        </w:rPr>
        <w:t xml:space="preserve">d any reasons at all) </w:t>
      </w:r>
      <w:r w:rsidR="0068521C" w:rsidRPr="00F5487A">
        <w:rPr>
          <w:rFonts w:ascii="Times New Roman" w:hAnsi="Times New Roman" w:cs="Times New Roman"/>
        </w:rPr>
        <w:t>as to why they are using</w:t>
      </w:r>
      <w:r w:rsidR="00942951" w:rsidRPr="00F5487A">
        <w:rPr>
          <w:rFonts w:ascii="Times New Roman" w:hAnsi="Times New Roman" w:cs="Times New Roman"/>
        </w:rPr>
        <w:t xml:space="preserve"> the exemption. </w:t>
      </w:r>
      <w:r w:rsidR="00BE5759" w:rsidRPr="00F5487A">
        <w:rPr>
          <w:rFonts w:ascii="Times New Roman" w:hAnsi="Times New Roman" w:cs="Times New Roman"/>
        </w:rPr>
        <w:t>In other word</w:t>
      </w:r>
      <w:r w:rsidR="00942951" w:rsidRPr="00F5487A">
        <w:rPr>
          <w:rFonts w:ascii="Times New Roman" w:hAnsi="Times New Roman" w:cs="Times New Roman"/>
        </w:rPr>
        <w:t>s, they</w:t>
      </w:r>
      <w:r w:rsidR="00BE5759" w:rsidRPr="00F5487A">
        <w:rPr>
          <w:rFonts w:ascii="Times New Roman" w:hAnsi="Times New Roman" w:cs="Times New Roman"/>
        </w:rPr>
        <w:t xml:space="preserve"> will just </w:t>
      </w:r>
      <w:r w:rsidR="002B64E5" w:rsidRPr="00F5487A">
        <w:rPr>
          <w:rFonts w:ascii="Times New Roman" w:hAnsi="Times New Roman" w:cs="Times New Roman"/>
        </w:rPr>
        <w:t>say that</w:t>
      </w:r>
      <w:r w:rsidR="00BE5759" w:rsidRPr="00F5487A">
        <w:rPr>
          <w:rFonts w:ascii="Times New Roman" w:hAnsi="Times New Roman" w:cs="Times New Roman"/>
        </w:rPr>
        <w:t xml:space="preserve"> releasing the data to you would </w:t>
      </w:r>
      <w:r w:rsidR="00DE1692">
        <w:rPr>
          <w:rFonts w:ascii="Times New Roman" w:hAnsi="Times New Roman" w:cs="Times New Roman"/>
        </w:rPr>
        <w:t>'</w:t>
      </w:r>
      <w:r w:rsidR="00BE5759" w:rsidRPr="00F5487A">
        <w:rPr>
          <w:rFonts w:ascii="Times New Roman" w:hAnsi="Times New Roman" w:cs="Times New Roman"/>
        </w:rPr>
        <w:t>adversely affect the rights and freedoms of others</w:t>
      </w:r>
      <w:r w:rsidR="00DE1692">
        <w:rPr>
          <w:rFonts w:ascii="Times New Roman" w:hAnsi="Times New Roman" w:cs="Times New Roman"/>
        </w:rPr>
        <w:t>'</w:t>
      </w:r>
      <w:r w:rsidR="002B64E5" w:rsidRPr="00F5487A">
        <w:rPr>
          <w:rFonts w:ascii="Times New Roman" w:hAnsi="Times New Roman" w:cs="Times New Roman"/>
        </w:rPr>
        <w:t xml:space="preserve">, but </w:t>
      </w:r>
      <w:r w:rsidR="00942951" w:rsidRPr="00F5487A">
        <w:rPr>
          <w:rFonts w:ascii="Times New Roman" w:hAnsi="Times New Roman" w:cs="Times New Roman"/>
        </w:rPr>
        <w:t xml:space="preserve">will not provide any further </w:t>
      </w:r>
      <w:r w:rsidR="003E1F79" w:rsidRPr="00F5487A">
        <w:rPr>
          <w:rFonts w:ascii="Times New Roman" w:hAnsi="Times New Roman" w:cs="Times New Roman"/>
        </w:rPr>
        <w:t xml:space="preserve">details. </w:t>
      </w:r>
      <w:r w:rsidR="007D229B" w:rsidRPr="00F5487A">
        <w:rPr>
          <w:rFonts w:ascii="Times New Roman" w:hAnsi="Times New Roman" w:cs="Times New Roman"/>
        </w:rPr>
        <w:t xml:space="preserve"> </w:t>
      </w:r>
    </w:p>
    <w:p w:rsidR="0018780D" w:rsidRPr="00F5487A" w:rsidRDefault="0018780D" w:rsidP="00396B6D">
      <w:pPr>
        <w:spacing w:line="276" w:lineRule="auto"/>
        <w:jc w:val="both"/>
        <w:rPr>
          <w:rFonts w:ascii="Times New Roman" w:hAnsi="Times New Roman" w:cs="Times New Roman"/>
        </w:rPr>
      </w:pPr>
      <w:r>
        <w:rPr>
          <w:rFonts w:ascii="Times New Roman" w:hAnsi="Times New Roman" w:cs="Times New Roman"/>
        </w:rPr>
        <w:t>This is because</w:t>
      </w:r>
      <w:r w:rsidRPr="00F5487A">
        <w:rPr>
          <w:rFonts w:ascii="Times New Roman" w:hAnsi="Times New Roman" w:cs="Times New Roman"/>
        </w:rPr>
        <w:t xml:space="preserve"> controllers, including government agencies, are implementing an extremely conservative interpretation of the meaning of </w:t>
      </w:r>
      <w:r w:rsidR="00DE1692">
        <w:rPr>
          <w:rFonts w:ascii="Times New Roman" w:hAnsi="Times New Roman" w:cs="Times New Roman"/>
        </w:rPr>
        <w:t>'</w:t>
      </w:r>
      <w:r w:rsidRPr="00F5487A">
        <w:rPr>
          <w:rFonts w:ascii="Times New Roman" w:hAnsi="Times New Roman" w:cs="Times New Roman"/>
        </w:rPr>
        <w:t>personal data</w:t>
      </w:r>
      <w:r w:rsidR="00DE1692">
        <w:rPr>
          <w:rFonts w:ascii="Times New Roman" w:hAnsi="Times New Roman" w:cs="Times New Roman"/>
        </w:rPr>
        <w:t>'</w:t>
      </w:r>
      <w:r w:rsidRPr="00F5487A">
        <w:rPr>
          <w:rFonts w:ascii="Times New Roman" w:hAnsi="Times New Roman" w:cs="Times New Roman"/>
        </w:rPr>
        <w:t xml:space="preserve"> and </w:t>
      </w:r>
      <w:r w:rsidR="00DE1692">
        <w:rPr>
          <w:rFonts w:ascii="Times New Roman" w:hAnsi="Times New Roman" w:cs="Times New Roman"/>
        </w:rPr>
        <w:t>'</w:t>
      </w:r>
      <w:r w:rsidRPr="00F5487A">
        <w:rPr>
          <w:rFonts w:ascii="Times New Roman" w:hAnsi="Times New Roman" w:cs="Times New Roman"/>
        </w:rPr>
        <w:t>third party data</w:t>
      </w:r>
      <w:r w:rsidR="00DE1692">
        <w:rPr>
          <w:rFonts w:ascii="Times New Roman" w:hAnsi="Times New Roman" w:cs="Times New Roman"/>
        </w:rPr>
        <w:t>'</w:t>
      </w:r>
      <w:r w:rsidRPr="00F5487A">
        <w:rPr>
          <w:rFonts w:ascii="Times New Roman" w:hAnsi="Times New Roman" w:cs="Times New Roman"/>
        </w:rPr>
        <w:t xml:space="preserve">.  In practice, this means that many records which are being released to survivors are heavily redacted. In particular, information relating to third parties (individuals other than you) may be redacted or missing, for instance information related to other persons connected with the industrial or reformatory school. </w:t>
      </w:r>
    </w:p>
    <w:p w:rsidR="007D229B" w:rsidRPr="00F5487A" w:rsidRDefault="007D229B" w:rsidP="00396B6D">
      <w:pPr>
        <w:spacing w:line="276" w:lineRule="auto"/>
        <w:jc w:val="both"/>
        <w:rPr>
          <w:rFonts w:ascii="Times New Roman" w:hAnsi="Times New Roman" w:cs="Times New Roman"/>
        </w:rPr>
      </w:pPr>
      <w:r w:rsidRPr="00F5487A">
        <w:rPr>
          <w:rFonts w:ascii="Times New Roman" w:hAnsi="Times New Roman" w:cs="Times New Roman"/>
        </w:rPr>
        <w:t xml:space="preserve">It is </w:t>
      </w:r>
      <w:r w:rsidR="00BF2685" w:rsidRPr="00F5487A">
        <w:rPr>
          <w:rFonts w:ascii="Times New Roman" w:hAnsi="Times New Roman" w:cs="Times New Roman"/>
        </w:rPr>
        <w:t xml:space="preserve">very </w:t>
      </w:r>
      <w:r w:rsidRPr="00F5487A">
        <w:rPr>
          <w:rFonts w:ascii="Times New Roman" w:hAnsi="Times New Roman" w:cs="Times New Roman"/>
        </w:rPr>
        <w:t xml:space="preserve">important that you </w:t>
      </w:r>
      <w:r w:rsidRPr="00F5487A">
        <w:rPr>
          <w:rFonts w:ascii="Times New Roman" w:hAnsi="Times New Roman" w:cs="Times New Roman"/>
          <w:u w:val="single"/>
        </w:rPr>
        <w:t>refer to the exemption used by the controller</w:t>
      </w:r>
      <w:r w:rsidRPr="00F5487A">
        <w:rPr>
          <w:rFonts w:ascii="Times New Roman" w:hAnsi="Times New Roman" w:cs="Times New Roman"/>
        </w:rPr>
        <w:t xml:space="preserve"> in your response, and </w:t>
      </w:r>
      <w:r w:rsidRPr="00F5487A">
        <w:rPr>
          <w:rFonts w:ascii="Times New Roman" w:hAnsi="Times New Roman" w:cs="Times New Roman"/>
          <w:b/>
        </w:rPr>
        <w:t>say that you believe the exemption is incorrectly applied</w:t>
      </w:r>
      <w:r w:rsidRPr="00F5487A">
        <w:rPr>
          <w:rFonts w:ascii="Times New Roman" w:hAnsi="Times New Roman" w:cs="Times New Roman"/>
        </w:rPr>
        <w:t xml:space="preserve">. Do not merely say that you complain and ask them to review their response </w:t>
      </w:r>
      <w:r w:rsidR="003E1F79" w:rsidRPr="00F5487A">
        <w:rPr>
          <w:rFonts w:ascii="Times New Roman" w:hAnsi="Times New Roman" w:cs="Times New Roman"/>
        </w:rPr>
        <w:t>because</w:t>
      </w:r>
      <w:r w:rsidRPr="00F5487A">
        <w:rPr>
          <w:rFonts w:ascii="Times New Roman" w:hAnsi="Times New Roman" w:cs="Times New Roman"/>
        </w:rPr>
        <w:t xml:space="preserve"> this is unlikely to be effective. </w:t>
      </w:r>
    </w:p>
    <w:p w:rsidR="007D229B" w:rsidRPr="00F5487A" w:rsidRDefault="007D229B" w:rsidP="007D229B">
      <w:pPr>
        <w:spacing w:line="276" w:lineRule="auto"/>
        <w:jc w:val="both"/>
        <w:rPr>
          <w:rFonts w:ascii="Times New Roman" w:hAnsi="Times New Roman" w:cs="Times New Roman"/>
        </w:rPr>
      </w:pPr>
      <w:r w:rsidRPr="00F5487A">
        <w:rPr>
          <w:rFonts w:ascii="Times New Roman" w:hAnsi="Times New Roman" w:cs="Times New Roman"/>
        </w:rPr>
        <w:t xml:space="preserve">Below is some information </w:t>
      </w:r>
      <w:r w:rsidR="009A7AA3" w:rsidRPr="00F5487A">
        <w:rPr>
          <w:rFonts w:ascii="Times New Roman" w:hAnsi="Times New Roman" w:cs="Times New Roman"/>
        </w:rPr>
        <w:t>we hope will be of</w:t>
      </w:r>
      <w:r w:rsidRPr="00F5487A">
        <w:rPr>
          <w:rFonts w:ascii="Times New Roman" w:hAnsi="Times New Roman" w:cs="Times New Roman"/>
        </w:rPr>
        <w:t xml:space="preserve"> use to you in </w:t>
      </w:r>
      <w:r w:rsidR="009A7AA3" w:rsidRPr="00F5487A">
        <w:rPr>
          <w:rFonts w:ascii="Times New Roman" w:hAnsi="Times New Roman" w:cs="Times New Roman"/>
        </w:rPr>
        <w:t>writing your response</w:t>
      </w:r>
      <w:r w:rsidR="003E1F79" w:rsidRPr="00F5487A">
        <w:rPr>
          <w:rFonts w:ascii="Times New Roman" w:hAnsi="Times New Roman" w:cs="Times New Roman"/>
        </w:rPr>
        <w:t xml:space="preserve"> (in </w:t>
      </w:r>
      <w:hyperlink w:anchor="_Sample_Response_if" w:history="1">
        <w:r w:rsidR="00353D57">
          <w:rPr>
            <w:rStyle w:val="Hyperlink"/>
            <w:rFonts w:ascii="Times New Roman" w:hAnsi="Times New Roman" w:cs="Times New Roman"/>
          </w:rPr>
          <w:t>Section 3.4.3</w:t>
        </w:r>
        <w:r w:rsidR="003E1F79" w:rsidRPr="00F5487A">
          <w:rPr>
            <w:rStyle w:val="Hyperlink"/>
            <w:rFonts w:ascii="Times New Roman" w:hAnsi="Times New Roman" w:cs="Times New Roman"/>
          </w:rPr>
          <w:t>.</w:t>
        </w:r>
        <w:r w:rsidR="00F94DEA" w:rsidRPr="00F5487A">
          <w:rPr>
            <w:rStyle w:val="Hyperlink"/>
            <w:rFonts w:ascii="Times New Roman" w:hAnsi="Times New Roman" w:cs="Times New Roman"/>
          </w:rPr>
          <w:t>1</w:t>
        </w:r>
        <w:r w:rsidR="003E1F79" w:rsidRPr="00F5487A">
          <w:rPr>
            <w:rStyle w:val="Hyperlink"/>
            <w:rFonts w:ascii="Times New Roman" w:hAnsi="Times New Roman" w:cs="Times New Roman"/>
          </w:rPr>
          <w:t>.1.</w:t>
        </w:r>
        <w:r w:rsidR="00F94DEA" w:rsidRPr="00F5487A">
          <w:rPr>
            <w:rStyle w:val="Hyperlink"/>
            <w:rFonts w:ascii="Times New Roman" w:hAnsi="Times New Roman" w:cs="Times New Roman"/>
          </w:rPr>
          <w:t>1 – Sample Response</w:t>
        </w:r>
      </w:hyperlink>
      <w:r w:rsidR="003E1F79" w:rsidRPr="00F5487A">
        <w:rPr>
          <w:rFonts w:ascii="Times New Roman" w:hAnsi="Times New Roman" w:cs="Times New Roman"/>
        </w:rPr>
        <w:t>, we offer so</w:t>
      </w:r>
      <w:r w:rsidR="002235BE" w:rsidRPr="00F5487A">
        <w:rPr>
          <w:rFonts w:ascii="Times New Roman" w:hAnsi="Times New Roman" w:cs="Times New Roman"/>
        </w:rPr>
        <w:t xml:space="preserve">me suggestions for how you might include </w:t>
      </w:r>
      <w:r w:rsidR="003E1F79" w:rsidRPr="00F5487A">
        <w:rPr>
          <w:rFonts w:ascii="Times New Roman" w:hAnsi="Times New Roman" w:cs="Times New Roman"/>
        </w:rPr>
        <w:t>this information in a response)</w:t>
      </w:r>
      <w:r w:rsidR="009A7AA3" w:rsidRPr="00F5487A">
        <w:rPr>
          <w:rFonts w:ascii="Times New Roman" w:hAnsi="Times New Roman" w:cs="Times New Roman"/>
        </w:rPr>
        <w:t xml:space="preserve">: </w:t>
      </w:r>
    </w:p>
    <w:tbl>
      <w:tblPr>
        <w:tblStyle w:val="TableGrid"/>
        <w:tblW w:w="0" w:type="auto"/>
        <w:tblLook w:val="04A0"/>
      </w:tblPr>
      <w:tblGrid>
        <w:gridCol w:w="9242"/>
      </w:tblGrid>
      <w:tr w:rsidR="002235BE" w:rsidRPr="00F5487A" w:rsidTr="00125B72">
        <w:trPr>
          <w:trHeight w:val="1125"/>
        </w:trPr>
        <w:tc>
          <w:tcPr>
            <w:tcW w:w="9242" w:type="dxa"/>
          </w:tcPr>
          <w:p w:rsidR="000800E1" w:rsidRPr="00F5487A" w:rsidRDefault="000800E1" w:rsidP="000800E1">
            <w:pPr>
              <w:spacing w:after="0" w:line="276" w:lineRule="auto"/>
              <w:jc w:val="both"/>
              <w:rPr>
                <w:rFonts w:ascii="Times New Roman" w:hAnsi="Times New Roman" w:cs="Times New Roman"/>
              </w:rPr>
            </w:pPr>
          </w:p>
          <w:p w:rsidR="000800E1" w:rsidRPr="00F5487A" w:rsidRDefault="002235BE" w:rsidP="000800E1">
            <w:pPr>
              <w:pStyle w:val="ListParagraph"/>
              <w:numPr>
                <w:ilvl w:val="0"/>
                <w:numId w:val="9"/>
              </w:numPr>
              <w:spacing w:after="0" w:line="276" w:lineRule="auto"/>
              <w:jc w:val="both"/>
              <w:rPr>
                <w:rFonts w:ascii="Times New Roman" w:hAnsi="Times New Roman" w:cs="Times New Roman"/>
              </w:rPr>
            </w:pPr>
            <w:r w:rsidRPr="00F5487A">
              <w:rPr>
                <w:rFonts w:ascii="Times New Roman" w:hAnsi="Times New Roman" w:cs="Times New Roman"/>
              </w:rPr>
              <w:t xml:space="preserve">If the controller has not provided reasons why they are applying the exemption, you should </w:t>
            </w:r>
            <w:r w:rsidRPr="00F5487A">
              <w:rPr>
                <w:rFonts w:ascii="Times New Roman" w:hAnsi="Times New Roman" w:cs="Times New Roman"/>
                <w:u w:val="single"/>
              </w:rPr>
              <w:t>ask for these reasons to be provided to you</w:t>
            </w:r>
            <w:r w:rsidRPr="00F5487A">
              <w:rPr>
                <w:rFonts w:ascii="Times New Roman" w:hAnsi="Times New Roman" w:cs="Times New Roman"/>
              </w:rPr>
              <w:t xml:space="preserve">. This is line with the principle of transparency under Article 12 GDPR; </w:t>
            </w:r>
          </w:p>
          <w:p w:rsidR="000800E1" w:rsidRPr="00F5487A" w:rsidRDefault="000800E1" w:rsidP="000800E1">
            <w:pPr>
              <w:pStyle w:val="ListParagraph"/>
              <w:spacing w:line="276" w:lineRule="auto"/>
              <w:jc w:val="both"/>
              <w:rPr>
                <w:rFonts w:ascii="Times New Roman" w:hAnsi="Times New Roman" w:cs="Times New Roman"/>
              </w:rPr>
            </w:pPr>
          </w:p>
          <w:p w:rsidR="000800E1" w:rsidRPr="00D93A05" w:rsidRDefault="00125B72" w:rsidP="000800E1">
            <w:pPr>
              <w:pStyle w:val="ListParagraph"/>
              <w:numPr>
                <w:ilvl w:val="0"/>
                <w:numId w:val="9"/>
              </w:numPr>
              <w:spacing w:line="276" w:lineRule="auto"/>
              <w:jc w:val="both"/>
              <w:rPr>
                <w:rFonts w:ascii="Times New Roman" w:hAnsi="Times New Roman" w:cs="Times New Roman"/>
                <w:sz w:val="20"/>
              </w:rPr>
            </w:pPr>
            <w:r w:rsidRPr="00F5487A">
              <w:rPr>
                <w:rFonts w:ascii="Times New Roman" w:hAnsi="Times New Roman" w:cs="Times New Roman"/>
              </w:rPr>
              <w:t xml:space="preserve">Some information can be the personal data of two or more people at the same time. For instance, information about how a particular third party (such as a nun or priest, or other person in authority) treated you could be understood as </w:t>
            </w:r>
            <w:r w:rsidR="00DE1692">
              <w:rPr>
                <w:rFonts w:ascii="Times New Roman" w:hAnsi="Times New Roman" w:cs="Times New Roman"/>
              </w:rPr>
              <w:t>'</w:t>
            </w:r>
            <w:r w:rsidRPr="00F5487A">
              <w:rPr>
                <w:rFonts w:ascii="Times New Roman" w:hAnsi="Times New Roman" w:cs="Times New Roman"/>
              </w:rPr>
              <w:t>mixed</w:t>
            </w:r>
            <w:r w:rsidR="00DE1692">
              <w:rPr>
                <w:rFonts w:ascii="Times New Roman" w:hAnsi="Times New Roman" w:cs="Times New Roman"/>
              </w:rPr>
              <w:t>'</w:t>
            </w:r>
            <w:r w:rsidRPr="00F5487A">
              <w:rPr>
                <w:rFonts w:ascii="Times New Roman" w:hAnsi="Times New Roman" w:cs="Times New Roman"/>
              </w:rPr>
              <w:t xml:space="preserve"> personal data belonging to you and them. I</w:t>
            </w:r>
            <w:r w:rsidR="00BE161F">
              <w:rPr>
                <w:rFonts w:ascii="Times New Roman" w:hAnsi="Times New Roman" w:cs="Times New Roman"/>
              </w:rPr>
              <w:t>f the controller is</w:t>
            </w:r>
            <w:r w:rsidR="002235BE" w:rsidRPr="00F5487A">
              <w:rPr>
                <w:rFonts w:ascii="Times New Roman" w:hAnsi="Times New Roman" w:cs="Times New Roman"/>
              </w:rPr>
              <w:t xml:space="preserve"> refusing to provide</w:t>
            </w:r>
            <w:r w:rsidR="0035082A" w:rsidRPr="00F5487A">
              <w:rPr>
                <w:rFonts w:ascii="Times New Roman" w:hAnsi="Times New Roman" w:cs="Times New Roman"/>
              </w:rPr>
              <w:t xml:space="preserve"> you with</w:t>
            </w:r>
            <w:r w:rsidR="002235BE" w:rsidRPr="00F5487A">
              <w:rPr>
                <w:rFonts w:ascii="Times New Roman" w:hAnsi="Times New Roman" w:cs="Times New Roman"/>
              </w:rPr>
              <w:t xml:space="preserve"> data</w:t>
            </w:r>
            <w:r w:rsidR="0035082A" w:rsidRPr="00F5487A">
              <w:rPr>
                <w:rFonts w:ascii="Times New Roman" w:hAnsi="Times New Roman" w:cs="Times New Roman"/>
              </w:rPr>
              <w:t xml:space="preserve"> that relates to you</w:t>
            </w:r>
            <w:r w:rsidR="002235BE" w:rsidRPr="00F5487A">
              <w:rPr>
                <w:rFonts w:ascii="Times New Roman" w:hAnsi="Times New Roman" w:cs="Times New Roman"/>
              </w:rPr>
              <w:t xml:space="preserve"> </w:t>
            </w:r>
            <w:r w:rsidR="0035082A" w:rsidRPr="00F5487A">
              <w:rPr>
                <w:rFonts w:ascii="Times New Roman" w:hAnsi="Times New Roman" w:cs="Times New Roman"/>
              </w:rPr>
              <w:t>on the basis that it is</w:t>
            </w:r>
            <w:r w:rsidR="002235BE" w:rsidRPr="00F5487A">
              <w:rPr>
                <w:rFonts w:ascii="Times New Roman" w:hAnsi="Times New Roman" w:cs="Times New Roman"/>
              </w:rPr>
              <w:t xml:space="preserve"> </w:t>
            </w:r>
            <w:r w:rsidR="00DE1692">
              <w:rPr>
                <w:rFonts w:ascii="Times New Roman" w:hAnsi="Times New Roman" w:cs="Times New Roman"/>
              </w:rPr>
              <w:t>'</w:t>
            </w:r>
            <w:r w:rsidR="002235BE" w:rsidRPr="00F5487A">
              <w:rPr>
                <w:rFonts w:ascii="Times New Roman" w:hAnsi="Times New Roman" w:cs="Times New Roman"/>
              </w:rPr>
              <w:t>third party data</w:t>
            </w:r>
            <w:r w:rsidR="00DE1692">
              <w:rPr>
                <w:rFonts w:ascii="Times New Roman" w:hAnsi="Times New Roman" w:cs="Times New Roman"/>
              </w:rPr>
              <w:t>'</w:t>
            </w:r>
            <w:r w:rsidR="002235BE" w:rsidRPr="00F5487A">
              <w:rPr>
                <w:rFonts w:ascii="Times New Roman" w:hAnsi="Times New Roman" w:cs="Times New Roman"/>
              </w:rPr>
              <w:t xml:space="preserve"> (or you suspect that this is the reason), you can refer them to the </w:t>
            </w:r>
            <w:r w:rsidR="00852C52" w:rsidRPr="00F5487A">
              <w:rPr>
                <w:rFonts w:ascii="Times New Roman" w:hAnsi="Times New Roman" w:cs="Times New Roman"/>
              </w:rPr>
              <w:t xml:space="preserve">judgment of </w:t>
            </w:r>
            <w:r w:rsidR="002235BE" w:rsidRPr="00F5487A">
              <w:rPr>
                <w:rFonts w:ascii="Times New Roman" w:hAnsi="Times New Roman" w:cs="Times New Roman"/>
              </w:rPr>
              <w:t xml:space="preserve">the Court of Justice of the European Union (CJEU) </w:t>
            </w:r>
            <w:r w:rsidR="00852C52" w:rsidRPr="00F5487A">
              <w:rPr>
                <w:rFonts w:ascii="Times New Roman" w:hAnsi="Times New Roman" w:cs="Times New Roman"/>
              </w:rPr>
              <w:t xml:space="preserve">in </w:t>
            </w:r>
            <w:r w:rsidR="002235BE" w:rsidRPr="00F5487A">
              <w:rPr>
                <w:rFonts w:ascii="Times New Roman" w:hAnsi="Times New Roman" w:cs="Times New Roman"/>
              </w:rPr>
              <w:t>Nowak v Data Protection Commissioner of Ireland (Case C-434/16, 20 December 2017)</w:t>
            </w:r>
            <w:r w:rsidR="00852C52" w:rsidRPr="00F5487A">
              <w:rPr>
                <w:rFonts w:ascii="Times New Roman" w:hAnsi="Times New Roman" w:cs="Times New Roman"/>
              </w:rPr>
              <w:t>. In this case, the CJEU stated that</w:t>
            </w:r>
            <w:r w:rsidR="002235BE" w:rsidRPr="00F5487A">
              <w:rPr>
                <w:rFonts w:ascii="Times New Roman" w:hAnsi="Times New Roman" w:cs="Times New Roman"/>
              </w:rPr>
              <w:t xml:space="preserve"> information may be linked to more than one individual and this does not affect the right of access: </w:t>
            </w:r>
            <w:r w:rsidR="00DE1692">
              <w:rPr>
                <w:rFonts w:ascii="Times New Roman" w:hAnsi="Times New Roman" w:cs="Times New Roman"/>
              </w:rPr>
              <w:t>'</w:t>
            </w:r>
            <w:r w:rsidR="002235BE" w:rsidRPr="00F5487A">
              <w:rPr>
                <w:rFonts w:ascii="Times New Roman" w:hAnsi="Times New Roman" w:cs="Times New Roman"/>
              </w:rPr>
              <w:t>The same information may relate to a number of individuals and may constitute for each of them, provided that those persons are identified or identifiable, personal data</w:t>
            </w:r>
            <w:r w:rsidR="00DE1692">
              <w:rPr>
                <w:rFonts w:ascii="Times New Roman" w:hAnsi="Times New Roman" w:cs="Times New Roman"/>
              </w:rPr>
              <w:t>'</w:t>
            </w:r>
            <w:r w:rsidR="002235BE" w:rsidRPr="00F5487A">
              <w:rPr>
                <w:rFonts w:ascii="Times New Roman" w:hAnsi="Times New Roman" w:cs="Times New Roman"/>
              </w:rPr>
              <w:t xml:space="preserve"> (para 45 of the Nowak judgment</w:t>
            </w:r>
            <w:r w:rsidR="002235BE" w:rsidRPr="00D93A05">
              <w:rPr>
                <w:rFonts w:ascii="Times New Roman" w:hAnsi="Times New Roman" w:cs="Times New Roman"/>
              </w:rPr>
              <w:t>)</w:t>
            </w:r>
            <w:r w:rsidRPr="00D93A05">
              <w:rPr>
                <w:rFonts w:ascii="Times New Roman" w:hAnsi="Times New Roman" w:cs="Times New Roman"/>
              </w:rPr>
              <w:t xml:space="preserve">. </w:t>
            </w:r>
            <w:r w:rsidR="00715BF0" w:rsidRPr="00D93A05">
              <w:rPr>
                <w:rFonts w:ascii="Times New Roman" w:hAnsi="Times New Roman" w:cs="Times New Roman"/>
                <w:szCs w:val="24"/>
                <w:lang w:val="en-US"/>
              </w:rPr>
              <w:t xml:space="preserve">Note that if the other person(s) </w:t>
            </w:r>
            <w:r w:rsidR="00F17BAA" w:rsidRPr="00D93A05">
              <w:rPr>
                <w:rFonts w:ascii="Times New Roman" w:hAnsi="Times New Roman" w:cs="Times New Roman"/>
                <w:szCs w:val="24"/>
                <w:lang w:val="en-US"/>
              </w:rPr>
              <w:t>is deceased, they do not have rights under the GDPR as the GDPR applies only to living individuals.</w:t>
            </w:r>
          </w:p>
          <w:p w:rsidR="00D93A05" w:rsidRDefault="00D93A05" w:rsidP="00D93A05">
            <w:pPr>
              <w:pStyle w:val="ListParagraph"/>
              <w:spacing w:line="276" w:lineRule="auto"/>
              <w:jc w:val="both"/>
              <w:rPr>
                <w:rFonts w:ascii="Times New Roman" w:hAnsi="Times New Roman" w:cs="Times New Roman"/>
              </w:rPr>
            </w:pPr>
          </w:p>
          <w:p w:rsidR="0018780D" w:rsidRDefault="003C41E8" w:rsidP="0018780D">
            <w:pPr>
              <w:pStyle w:val="ListParagraph"/>
              <w:numPr>
                <w:ilvl w:val="0"/>
                <w:numId w:val="9"/>
              </w:numPr>
              <w:spacing w:line="276" w:lineRule="auto"/>
              <w:jc w:val="both"/>
              <w:rPr>
                <w:rFonts w:ascii="Times New Roman" w:hAnsi="Times New Roman" w:cs="Times New Roman"/>
              </w:rPr>
            </w:pPr>
            <w:r w:rsidRPr="0018780D">
              <w:rPr>
                <w:rFonts w:ascii="Times New Roman" w:hAnsi="Times New Roman" w:cs="Times New Roman"/>
              </w:rPr>
              <w:t xml:space="preserve">Under the GDPR, personal data is data that relates to or can identify a living person either by itself or together with other available information. </w:t>
            </w:r>
            <w:r w:rsidR="00E9414F" w:rsidRPr="0018780D">
              <w:rPr>
                <w:rFonts w:ascii="Times New Roman" w:hAnsi="Times New Roman" w:cs="Times New Roman"/>
              </w:rPr>
              <w:t>In most cases, data related to deceased persons is not personal data for GDPR purposes. However, if this data also id</w:t>
            </w:r>
            <w:r w:rsidRPr="0018780D">
              <w:rPr>
                <w:rFonts w:ascii="Times New Roman" w:hAnsi="Times New Roman" w:cs="Times New Roman"/>
              </w:rPr>
              <w:t>entifies you or relates to you</w:t>
            </w:r>
            <w:r w:rsidR="00295B45" w:rsidRPr="0018780D">
              <w:rPr>
                <w:rFonts w:ascii="Times New Roman" w:hAnsi="Times New Roman" w:cs="Times New Roman"/>
              </w:rPr>
              <w:t xml:space="preserve"> (</w:t>
            </w:r>
            <w:r w:rsidRPr="0018780D">
              <w:rPr>
                <w:rFonts w:ascii="Times New Roman" w:hAnsi="Times New Roman" w:cs="Times New Roman"/>
              </w:rPr>
              <w:t>a living person</w:t>
            </w:r>
            <w:r w:rsidR="00295B45" w:rsidRPr="0018780D">
              <w:rPr>
                <w:rFonts w:ascii="Times New Roman" w:hAnsi="Times New Roman" w:cs="Times New Roman"/>
              </w:rPr>
              <w:t>)</w:t>
            </w:r>
            <w:r w:rsidRPr="0018780D">
              <w:rPr>
                <w:rFonts w:ascii="Times New Roman" w:hAnsi="Times New Roman" w:cs="Times New Roman"/>
              </w:rPr>
              <w:t xml:space="preserve"> </w:t>
            </w:r>
            <w:r w:rsidR="00E9414F" w:rsidRPr="0018780D">
              <w:rPr>
                <w:rFonts w:ascii="Times New Roman" w:hAnsi="Times New Roman" w:cs="Times New Roman"/>
              </w:rPr>
              <w:t xml:space="preserve">then it should be considered personal data. </w:t>
            </w:r>
            <w:r w:rsidR="0018780D">
              <w:rPr>
                <w:rFonts w:ascii="Times New Roman" w:hAnsi="Times New Roman" w:cs="Times New Roman"/>
              </w:rPr>
              <w:t>(</w:t>
            </w:r>
            <w:r w:rsidR="0018780D" w:rsidRPr="0018780D">
              <w:rPr>
                <w:rFonts w:ascii="Times New Roman" w:hAnsi="Times New Roman" w:cs="Times New Roman"/>
              </w:rPr>
              <w:t xml:space="preserve">For example, a family tree would clearly be </w:t>
            </w:r>
            <w:r w:rsidR="00353D57">
              <w:rPr>
                <w:rFonts w:ascii="Times New Roman" w:hAnsi="Times New Roman" w:cs="Times New Roman"/>
              </w:rPr>
              <w:t xml:space="preserve">your </w:t>
            </w:r>
            <w:r w:rsidR="0018780D" w:rsidRPr="0018780D">
              <w:rPr>
                <w:rFonts w:ascii="Times New Roman" w:hAnsi="Times New Roman" w:cs="Times New Roman"/>
              </w:rPr>
              <w:t>personal data, despite containing information relating to deceased persons, because it also identifies and relates to you</w:t>
            </w:r>
            <w:r w:rsidR="0018780D">
              <w:rPr>
                <w:rFonts w:ascii="Times New Roman" w:hAnsi="Times New Roman" w:cs="Times New Roman"/>
              </w:rPr>
              <w:t>.)</w:t>
            </w:r>
            <w:r w:rsidR="0018780D" w:rsidRPr="0018780D">
              <w:rPr>
                <w:rFonts w:ascii="Times New Roman" w:hAnsi="Times New Roman" w:cs="Times New Roman"/>
              </w:rPr>
              <w:t xml:space="preserve"> </w:t>
            </w:r>
            <w:r w:rsidR="0018780D">
              <w:rPr>
                <w:rFonts w:ascii="Times New Roman" w:hAnsi="Times New Roman" w:cs="Times New Roman"/>
              </w:rPr>
              <w:t xml:space="preserve">As such, any </w:t>
            </w:r>
            <w:r w:rsidR="0018780D" w:rsidRPr="0018780D">
              <w:rPr>
                <w:rFonts w:ascii="Times New Roman" w:hAnsi="Times New Roman" w:cs="Times New Roman"/>
              </w:rPr>
              <w:t>information the controller has relating to your parents</w:t>
            </w:r>
            <w:r w:rsidR="0018780D">
              <w:rPr>
                <w:rFonts w:ascii="Times New Roman" w:hAnsi="Times New Roman" w:cs="Times New Roman"/>
              </w:rPr>
              <w:t xml:space="preserve">, including any </w:t>
            </w:r>
            <w:r w:rsidR="0018780D" w:rsidRPr="0018780D">
              <w:rPr>
                <w:rFonts w:ascii="Times New Roman" w:hAnsi="Times New Roman" w:cs="Times New Roman"/>
              </w:rPr>
              <w:t>conversation</w:t>
            </w:r>
            <w:r w:rsidR="00353D57">
              <w:rPr>
                <w:rFonts w:ascii="Times New Roman" w:hAnsi="Times New Roman" w:cs="Times New Roman"/>
              </w:rPr>
              <w:t>s</w:t>
            </w:r>
            <w:r w:rsidR="0018780D" w:rsidRPr="0018780D">
              <w:rPr>
                <w:rFonts w:ascii="Times New Roman" w:hAnsi="Times New Roman" w:cs="Times New Roman"/>
              </w:rPr>
              <w:t xml:space="preserve"> </w:t>
            </w:r>
            <w:r w:rsidR="0018780D">
              <w:rPr>
                <w:rFonts w:ascii="Times New Roman" w:hAnsi="Times New Roman" w:cs="Times New Roman"/>
              </w:rPr>
              <w:t xml:space="preserve">it </w:t>
            </w:r>
            <w:r w:rsidR="0018780D" w:rsidRPr="0018780D">
              <w:rPr>
                <w:rFonts w:ascii="Times New Roman" w:hAnsi="Times New Roman" w:cs="Times New Roman"/>
              </w:rPr>
              <w:t>had with your parent</w:t>
            </w:r>
            <w:r w:rsidR="0018780D">
              <w:rPr>
                <w:rFonts w:ascii="Times New Roman" w:hAnsi="Times New Roman" w:cs="Times New Roman"/>
              </w:rPr>
              <w:t xml:space="preserve"> </w:t>
            </w:r>
            <w:r w:rsidR="00E421C5">
              <w:rPr>
                <w:rFonts w:ascii="Times New Roman" w:hAnsi="Times New Roman" w:cs="Times New Roman"/>
              </w:rPr>
              <w:t xml:space="preserve">about you </w:t>
            </w:r>
            <w:r w:rsidR="0018780D" w:rsidRPr="0018780D">
              <w:rPr>
                <w:rFonts w:ascii="Times New Roman" w:hAnsi="Times New Roman" w:cs="Times New Roman"/>
              </w:rPr>
              <w:t>or any other identifying information</w:t>
            </w:r>
            <w:r w:rsidR="001828FF">
              <w:rPr>
                <w:rFonts w:ascii="Times New Roman" w:hAnsi="Times New Roman" w:cs="Times New Roman"/>
              </w:rPr>
              <w:t>,</w:t>
            </w:r>
            <w:r w:rsidR="0018780D" w:rsidRPr="0018780D">
              <w:rPr>
                <w:rFonts w:ascii="Times New Roman" w:hAnsi="Times New Roman" w:cs="Times New Roman"/>
              </w:rPr>
              <w:t xml:space="preserve"> </w:t>
            </w:r>
            <w:r w:rsidR="0018780D">
              <w:rPr>
                <w:rFonts w:ascii="Times New Roman" w:hAnsi="Times New Roman" w:cs="Times New Roman"/>
              </w:rPr>
              <w:t>is your personal data, even you are not specifically named or r</w:t>
            </w:r>
            <w:r w:rsidR="001828FF">
              <w:rPr>
                <w:rFonts w:ascii="Times New Roman" w:hAnsi="Times New Roman" w:cs="Times New Roman"/>
              </w:rPr>
              <w:t>eferenced in the information, because</w:t>
            </w:r>
            <w:r w:rsidR="0018780D">
              <w:rPr>
                <w:rFonts w:ascii="Times New Roman" w:hAnsi="Times New Roman" w:cs="Times New Roman"/>
              </w:rPr>
              <w:t xml:space="preserve"> it is information identifying and relating to you. </w:t>
            </w:r>
          </w:p>
          <w:p w:rsidR="0018780D" w:rsidRPr="0018780D" w:rsidRDefault="0018780D" w:rsidP="0018780D">
            <w:pPr>
              <w:pStyle w:val="ListParagraph"/>
              <w:rPr>
                <w:rFonts w:ascii="Times New Roman" w:hAnsi="Times New Roman" w:cs="Times New Roman"/>
              </w:rPr>
            </w:pPr>
          </w:p>
          <w:p w:rsidR="001828FF" w:rsidRDefault="002235BE" w:rsidP="001828FF">
            <w:pPr>
              <w:pStyle w:val="ListParagraph"/>
              <w:spacing w:line="276" w:lineRule="auto"/>
              <w:jc w:val="both"/>
              <w:rPr>
                <w:rFonts w:ascii="Times New Roman" w:hAnsi="Times New Roman" w:cs="Times New Roman"/>
              </w:rPr>
            </w:pPr>
            <w:r w:rsidRPr="0018780D">
              <w:rPr>
                <w:rFonts w:ascii="Times New Roman" w:hAnsi="Times New Roman" w:cs="Times New Roman"/>
              </w:rPr>
              <w:t xml:space="preserve">If </w:t>
            </w:r>
            <w:r w:rsidR="00BE161F" w:rsidRPr="0018780D">
              <w:rPr>
                <w:rFonts w:ascii="Times New Roman" w:hAnsi="Times New Roman" w:cs="Times New Roman"/>
              </w:rPr>
              <w:t>the controller is</w:t>
            </w:r>
            <w:r w:rsidRPr="0018780D">
              <w:rPr>
                <w:rFonts w:ascii="Times New Roman" w:hAnsi="Times New Roman" w:cs="Times New Roman"/>
              </w:rPr>
              <w:t xml:space="preserve"> refusing to provide data relating to your deceased relatives </w:t>
            </w:r>
            <w:r w:rsidR="00E9414F" w:rsidRPr="0018780D">
              <w:rPr>
                <w:rFonts w:ascii="Times New Roman" w:hAnsi="Times New Roman" w:cs="Times New Roman"/>
              </w:rPr>
              <w:t>because they say</w:t>
            </w:r>
            <w:r w:rsidRPr="0018780D">
              <w:rPr>
                <w:rFonts w:ascii="Times New Roman" w:hAnsi="Times New Roman" w:cs="Times New Roman"/>
              </w:rPr>
              <w:t xml:space="preserve"> this is not </w:t>
            </w:r>
            <w:r w:rsidR="00DE1692">
              <w:rPr>
                <w:rFonts w:ascii="Times New Roman" w:hAnsi="Times New Roman" w:cs="Times New Roman"/>
              </w:rPr>
              <w:t>'</w:t>
            </w:r>
            <w:r w:rsidRPr="0018780D">
              <w:rPr>
                <w:rFonts w:ascii="Times New Roman" w:hAnsi="Times New Roman" w:cs="Times New Roman"/>
              </w:rPr>
              <w:t>personal data</w:t>
            </w:r>
            <w:r w:rsidR="00DE1692">
              <w:rPr>
                <w:rFonts w:ascii="Times New Roman" w:hAnsi="Times New Roman" w:cs="Times New Roman"/>
              </w:rPr>
              <w:t>'</w:t>
            </w:r>
            <w:r w:rsidRPr="0018780D">
              <w:rPr>
                <w:rFonts w:ascii="Times New Roman" w:hAnsi="Times New Roman" w:cs="Times New Roman"/>
              </w:rPr>
              <w:t xml:space="preserve"> (or you suspect that this is the re</w:t>
            </w:r>
            <w:r w:rsidR="00E9414F" w:rsidRPr="0018780D">
              <w:rPr>
                <w:rFonts w:ascii="Times New Roman" w:hAnsi="Times New Roman" w:cs="Times New Roman"/>
              </w:rPr>
              <w:t xml:space="preserve">ason), you can </w:t>
            </w:r>
            <w:r w:rsidR="00391CBF" w:rsidRPr="0018780D">
              <w:rPr>
                <w:rFonts w:ascii="Times New Roman" w:hAnsi="Times New Roman" w:cs="Times New Roman"/>
              </w:rPr>
              <w:t>argue</w:t>
            </w:r>
            <w:r w:rsidR="00E9414F" w:rsidRPr="0018780D">
              <w:rPr>
                <w:rFonts w:ascii="Times New Roman" w:hAnsi="Times New Roman" w:cs="Times New Roman"/>
              </w:rPr>
              <w:t xml:space="preserve"> </w:t>
            </w:r>
            <w:r w:rsidRPr="0018780D">
              <w:rPr>
                <w:rFonts w:ascii="Times New Roman" w:hAnsi="Times New Roman" w:cs="Times New Roman"/>
              </w:rPr>
              <w:t>this information meets the definition of personal data under GDPR</w:t>
            </w:r>
            <w:r w:rsidR="00295B45" w:rsidRPr="0018780D">
              <w:rPr>
                <w:rFonts w:ascii="Times New Roman" w:hAnsi="Times New Roman" w:cs="Times New Roman"/>
              </w:rPr>
              <w:t xml:space="preserve"> because</w:t>
            </w:r>
            <w:r w:rsidR="00E9414F" w:rsidRPr="0018780D">
              <w:rPr>
                <w:rFonts w:ascii="Times New Roman" w:hAnsi="Times New Roman" w:cs="Times New Roman"/>
              </w:rPr>
              <w:t xml:space="preserve"> it </w:t>
            </w:r>
            <w:r w:rsidR="00801F76" w:rsidRPr="0018780D">
              <w:rPr>
                <w:rFonts w:ascii="Times New Roman" w:hAnsi="Times New Roman" w:cs="Times New Roman"/>
              </w:rPr>
              <w:t>is information rela</w:t>
            </w:r>
            <w:r w:rsidR="00E9414F" w:rsidRPr="0018780D">
              <w:rPr>
                <w:rFonts w:ascii="Times New Roman" w:hAnsi="Times New Roman" w:cs="Times New Roman"/>
              </w:rPr>
              <w:t>ting to you,</w:t>
            </w:r>
            <w:r w:rsidR="00A552DA" w:rsidRPr="0018780D">
              <w:rPr>
                <w:rFonts w:ascii="Times New Roman" w:hAnsi="Times New Roman" w:cs="Times New Roman"/>
              </w:rPr>
              <w:t xml:space="preserve"> </w:t>
            </w:r>
            <w:r w:rsidR="0074225F" w:rsidRPr="0018780D">
              <w:rPr>
                <w:rFonts w:ascii="Times New Roman" w:hAnsi="Times New Roman" w:cs="Times New Roman"/>
              </w:rPr>
              <w:t xml:space="preserve">and/or </w:t>
            </w:r>
            <w:r w:rsidR="00A552DA" w:rsidRPr="0018780D">
              <w:rPr>
                <w:rFonts w:ascii="Times New Roman" w:hAnsi="Times New Roman" w:cs="Times New Roman"/>
              </w:rPr>
              <w:t>identifying you</w:t>
            </w:r>
            <w:r w:rsidR="003C41E8" w:rsidRPr="0018780D">
              <w:rPr>
                <w:rFonts w:ascii="Times New Roman" w:hAnsi="Times New Roman" w:cs="Times New Roman"/>
              </w:rPr>
              <w:t xml:space="preserve">, as well as information </w:t>
            </w:r>
            <w:r w:rsidR="00E9414F" w:rsidRPr="0018780D">
              <w:rPr>
                <w:rFonts w:ascii="Times New Roman" w:hAnsi="Times New Roman" w:cs="Times New Roman"/>
              </w:rPr>
              <w:t>forming part of your personal identity</w:t>
            </w:r>
            <w:r w:rsidR="00D93A05">
              <w:rPr>
                <w:rFonts w:ascii="Times New Roman" w:hAnsi="Times New Roman" w:cs="Times New Roman"/>
              </w:rPr>
              <w:t>.</w:t>
            </w:r>
            <w:r w:rsidR="001828FF">
              <w:rPr>
                <w:rStyle w:val="FootnoteReference"/>
                <w:rFonts w:ascii="Times New Roman" w:hAnsi="Times New Roman" w:cs="Times New Roman"/>
              </w:rPr>
              <w:footnoteReference w:id="6"/>
            </w:r>
            <w:r w:rsidR="00827E02">
              <w:rPr>
                <w:rStyle w:val="FootnoteReference"/>
                <w:rFonts w:ascii="Times New Roman" w:hAnsi="Times New Roman" w:cs="Times New Roman"/>
              </w:rPr>
              <w:footnoteReference w:id="7"/>
            </w:r>
            <w:r w:rsidR="00125B72" w:rsidRPr="0018780D">
              <w:rPr>
                <w:rFonts w:ascii="Times New Roman" w:hAnsi="Times New Roman" w:cs="Times New Roman"/>
              </w:rPr>
              <w:t xml:space="preserve"> </w:t>
            </w:r>
          </w:p>
          <w:p w:rsidR="001828FF" w:rsidRPr="001828FF" w:rsidRDefault="001828FF" w:rsidP="001828FF">
            <w:pPr>
              <w:pStyle w:val="ListParagraph"/>
              <w:spacing w:line="276" w:lineRule="auto"/>
              <w:jc w:val="both"/>
              <w:rPr>
                <w:rFonts w:ascii="Times New Roman" w:hAnsi="Times New Roman" w:cs="Times New Roman"/>
              </w:rPr>
            </w:pPr>
          </w:p>
          <w:p w:rsidR="001828FF" w:rsidRPr="001828FF" w:rsidRDefault="001828FF" w:rsidP="001828FF">
            <w:pPr>
              <w:pStyle w:val="ListParagraph"/>
              <w:spacing w:line="276" w:lineRule="auto"/>
              <w:jc w:val="both"/>
              <w:rPr>
                <w:rFonts w:ascii="Times New Roman" w:hAnsi="Times New Roman" w:cs="Times New Roman"/>
              </w:rPr>
            </w:pPr>
          </w:p>
          <w:p w:rsidR="002235BE" w:rsidRPr="00F5487A" w:rsidRDefault="002235BE" w:rsidP="002235BE">
            <w:pPr>
              <w:pStyle w:val="ListParagraph"/>
              <w:numPr>
                <w:ilvl w:val="0"/>
                <w:numId w:val="6"/>
              </w:numPr>
              <w:spacing w:after="0" w:line="276" w:lineRule="auto"/>
              <w:jc w:val="both"/>
              <w:rPr>
                <w:rFonts w:ascii="Times New Roman" w:hAnsi="Times New Roman" w:cs="Times New Roman"/>
              </w:rPr>
            </w:pPr>
            <w:r w:rsidRPr="00F5487A">
              <w:rPr>
                <w:rFonts w:ascii="Times New Roman" w:hAnsi="Times New Roman" w:cs="Times New Roman"/>
              </w:rPr>
              <w:t xml:space="preserve">Under the GDPR, you have a fundamental right of access to your personal data. </w:t>
            </w:r>
            <w:r w:rsidR="00E421C5">
              <w:rPr>
                <w:rFonts w:ascii="Times New Roman" w:hAnsi="Times New Roman" w:cs="Times New Roman"/>
              </w:rPr>
              <w:t>Any</w:t>
            </w:r>
            <w:r w:rsidRPr="00F5487A">
              <w:rPr>
                <w:rFonts w:ascii="Times New Roman" w:hAnsi="Times New Roman" w:cs="Times New Roman"/>
              </w:rPr>
              <w:t xml:space="preserve"> balancing of your data access rights against the </w:t>
            </w:r>
            <w:r w:rsidR="00DE1692">
              <w:rPr>
                <w:rFonts w:ascii="Times New Roman" w:hAnsi="Times New Roman" w:cs="Times New Roman"/>
              </w:rPr>
              <w:t>'</w:t>
            </w:r>
            <w:r w:rsidRPr="00F5487A">
              <w:rPr>
                <w:rFonts w:ascii="Times New Roman" w:hAnsi="Times New Roman" w:cs="Times New Roman"/>
              </w:rPr>
              <w:t>rights and freedoms of others</w:t>
            </w:r>
            <w:r w:rsidR="00DE1692">
              <w:rPr>
                <w:rFonts w:ascii="Times New Roman" w:hAnsi="Times New Roman" w:cs="Times New Roman"/>
              </w:rPr>
              <w:t>'</w:t>
            </w:r>
            <w:r w:rsidRPr="00F5487A">
              <w:rPr>
                <w:rFonts w:ascii="Times New Roman" w:hAnsi="Times New Roman" w:cs="Times New Roman"/>
              </w:rPr>
              <w:t xml:space="preserve"> whose data might be compromised by you accessing your data, must meet the very high </w:t>
            </w:r>
            <w:r w:rsidR="00E421C5">
              <w:rPr>
                <w:rFonts w:ascii="Times New Roman" w:hAnsi="Times New Roman" w:cs="Times New Roman"/>
              </w:rPr>
              <w:t>threshold</w:t>
            </w:r>
            <w:r w:rsidRPr="00F5487A">
              <w:rPr>
                <w:rFonts w:ascii="Times New Roman" w:hAnsi="Times New Roman" w:cs="Times New Roman"/>
              </w:rPr>
              <w:t xml:space="preserve"> </w:t>
            </w:r>
            <w:r w:rsidR="00E421C5">
              <w:rPr>
                <w:rFonts w:ascii="Times New Roman" w:hAnsi="Times New Roman" w:cs="Times New Roman"/>
              </w:rPr>
              <w:t xml:space="preserve">set by the Irish Data Protection Commissioner in its </w:t>
            </w:r>
            <w:hyperlink r:id="rId31" w:history="1">
              <w:r w:rsidR="00E421C5" w:rsidRPr="00E421C5">
                <w:rPr>
                  <w:rStyle w:val="Hyperlink"/>
                  <w:rFonts w:ascii="Times New Roman" w:hAnsi="Times New Roman" w:cs="Times New Roman"/>
                </w:rPr>
                <w:t>guidance</w:t>
              </w:r>
            </w:hyperlink>
            <w:r w:rsidR="00E421C5">
              <w:rPr>
                <w:rFonts w:ascii="Times New Roman" w:hAnsi="Times New Roman" w:cs="Times New Roman"/>
              </w:rPr>
              <w:t xml:space="preserve">. </w:t>
            </w:r>
            <w:r w:rsidR="00E421C5" w:rsidRPr="00E421C5">
              <w:rPr>
                <w:rFonts w:ascii="Times New Roman" w:hAnsi="Times New Roman" w:cs="Times New Roman"/>
                <w:u w:val="single"/>
              </w:rPr>
              <w:t>A controller must show that</w:t>
            </w:r>
            <w:r w:rsidR="00E421C5">
              <w:rPr>
                <w:rFonts w:ascii="Times New Roman" w:hAnsi="Times New Roman" w:cs="Times New Roman"/>
                <w:u w:val="single"/>
              </w:rPr>
              <w:t xml:space="preserve"> its reliance on an exemption to limit </w:t>
            </w:r>
            <w:r w:rsidRPr="00F5487A">
              <w:rPr>
                <w:rFonts w:ascii="Times New Roman" w:hAnsi="Times New Roman" w:cs="Times New Roman"/>
                <w:u w:val="single"/>
              </w:rPr>
              <w:t xml:space="preserve">your access rights </w:t>
            </w:r>
            <w:r w:rsidR="00E421C5">
              <w:rPr>
                <w:rFonts w:ascii="Times New Roman" w:hAnsi="Times New Roman" w:cs="Times New Roman"/>
                <w:u w:val="single"/>
              </w:rPr>
              <w:t>is</w:t>
            </w:r>
            <w:r w:rsidRPr="00F5487A">
              <w:rPr>
                <w:rFonts w:ascii="Times New Roman" w:hAnsi="Times New Roman" w:cs="Times New Roman"/>
                <w:u w:val="single"/>
              </w:rPr>
              <w:t xml:space="preserve"> strictly necessary and proportionate</w:t>
            </w:r>
            <w:r w:rsidRPr="00F5487A">
              <w:rPr>
                <w:rFonts w:ascii="Times New Roman" w:hAnsi="Times New Roman" w:cs="Times New Roman"/>
              </w:rPr>
              <w:t xml:space="preserve">. In your response, you can refer them to </w:t>
            </w:r>
            <w:r w:rsidR="00E421C5">
              <w:rPr>
                <w:rFonts w:ascii="Times New Roman" w:hAnsi="Times New Roman" w:cs="Times New Roman"/>
              </w:rPr>
              <w:t>this</w:t>
            </w:r>
            <w:r w:rsidR="001828FF">
              <w:rPr>
                <w:rFonts w:ascii="Times New Roman" w:hAnsi="Times New Roman" w:cs="Times New Roman"/>
              </w:rPr>
              <w:t xml:space="preserve"> high </w:t>
            </w:r>
            <w:r w:rsidR="00E421C5">
              <w:rPr>
                <w:rFonts w:ascii="Times New Roman" w:hAnsi="Times New Roman" w:cs="Times New Roman"/>
              </w:rPr>
              <w:t>threshold</w:t>
            </w:r>
            <w:r w:rsidR="001828FF">
              <w:rPr>
                <w:rFonts w:ascii="Times New Roman" w:hAnsi="Times New Roman" w:cs="Times New Roman"/>
              </w:rPr>
              <w:t xml:space="preserve"> for any limitation</w:t>
            </w:r>
            <w:r w:rsidRPr="00F5487A">
              <w:rPr>
                <w:rFonts w:ascii="Times New Roman" w:hAnsi="Times New Roman" w:cs="Times New Roman"/>
              </w:rPr>
              <w:t xml:space="preserve"> of </w:t>
            </w:r>
            <w:r w:rsidR="001828FF">
              <w:rPr>
                <w:rFonts w:ascii="Times New Roman" w:hAnsi="Times New Roman" w:cs="Times New Roman"/>
              </w:rPr>
              <w:t xml:space="preserve">your </w:t>
            </w:r>
            <w:r w:rsidRPr="00F5487A">
              <w:rPr>
                <w:rFonts w:ascii="Times New Roman" w:hAnsi="Times New Roman" w:cs="Times New Roman"/>
              </w:rPr>
              <w:t xml:space="preserve">fundamental rights, including your right of access. </w:t>
            </w:r>
            <w:r w:rsidR="00D044FF" w:rsidRPr="00F5487A">
              <w:rPr>
                <w:rFonts w:ascii="Times New Roman" w:hAnsi="Times New Roman" w:cs="Times New Roman"/>
              </w:rPr>
              <w:t>It is</w:t>
            </w:r>
            <w:r w:rsidRPr="00F5487A">
              <w:rPr>
                <w:rFonts w:ascii="Times New Roman" w:hAnsi="Times New Roman" w:cs="Times New Roman"/>
              </w:rPr>
              <w:t xml:space="preserve"> not enough for a controller to merely state that a </w:t>
            </w:r>
            <w:r w:rsidR="00DE1692">
              <w:rPr>
                <w:rFonts w:ascii="Times New Roman" w:hAnsi="Times New Roman" w:cs="Times New Roman"/>
              </w:rPr>
              <w:t>'</w:t>
            </w:r>
            <w:r w:rsidRPr="00F5487A">
              <w:rPr>
                <w:rFonts w:ascii="Times New Roman" w:hAnsi="Times New Roman" w:cs="Times New Roman"/>
              </w:rPr>
              <w:t>balancing test</w:t>
            </w:r>
            <w:r w:rsidR="00DE1692">
              <w:rPr>
                <w:rFonts w:ascii="Times New Roman" w:hAnsi="Times New Roman" w:cs="Times New Roman"/>
              </w:rPr>
              <w:t>'</w:t>
            </w:r>
            <w:r w:rsidRPr="00F5487A">
              <w:rPr>
                <w:rFonts w:ascii="Times New Roman" w:hAnsi="Times New Roman" w:cs="Times New Roman"/>
              </w:rPr>
              <w:t xml:space="preserve"> has been completed by it. They need to show why </w:t>
            </w:r>
            <w:r w:rsidR="001828FF">
              <w:rPr>
                <w:rFonts w:ascii="Times New Roman" w:hAnsi="Times New Roman" w:cs="Times New Roman"/>
              </w:rPr>
              <w:t>limiting access</w:t>
            </w:r>
            <w:r w:rsidRPr="00F5487A">
              <w:rPr>
                <w:rFonts w:ascii="Times New Roman" w:hAnsi="Times New Roman" w:cs="Times New Roman"/>
              </w:rPr>
              <w:t xml:space="preserve"> </w:t>
            </w:r>
            <w:r w:rsidRPr="00F5487A">
              <w:rPr>
                <w:rFonts w:ascii="Times New Roman" w:hAnsi="Times New Roman" w:cs="Times New Roman"/>
                <w:i/>
              </w:rPr>
              <w:t>in your specific case</w:t>
            </w:r>
            <w:r w:rsidRPr="00F5487A">
              <w:rPr>
                <w:rFonts w:ascii="Times New Roman" w:hAnsi="Times New Roman" w:cs="Times New Roman"/>
              </w:rPr>
              <w:t xml:space="preserve"> is both necessary and proportionate:</w:t>
            </w:r>
          </w:p>
          <w:p w:rsidR="000800E1" w:rsidRPr="00F5487A" w:rsidRDefault="000800E1" w:rsidP="000800E1">
            <w:pPr>
              <w:pStyle w:val="ListParagraph"/>
              <w:spacing w:after="0" w:line="276" w:lineRule="auto"/>
              <w:jc w:val="both"/>
              <w:rPr>
                <w:rFonts w:ascii="Times New Roman" w:hAnsi="Times New Roman" w:cs="Times New Roman"/>
              </w:rPr>
            </w:pPr>
          </w:p>
          <w:p w:rsidR="002235BE" w:rsidRPr="00F5487A" w:rsidRDefault="002235BE" w:rsidP="002235BE">
            <w:pPr>
              <w:pStyle w:val="ListParagraph"/>
              <w:numPr>
                <w:ilvl w:val="1"/>
                <w:numId w:val="6"/>
              </w:numPr>
              <w:spacing w:after="0" w:line="276" w:lineRule="auto"/>
              <w:jc w:val="both"/>
              <w:rPr>
                <w:rFonts w:ascii="Times New Roman" w:hAnsi="Times New Roman" w:cs="Times New Roman"/>
              </w:rPr>
            </w:pPr>
            <w:r w:rsidRPr="00F5487A">
              <w:rPr>
                <w:rFonts w:ascii="Times New Roman" w:hAnsi="Times New Roman" w:cs="Times New Roman"/>
              </w:rPr>
              <w:t xml:space="preserve">Necessary means that </w:t>
            </w:r>
            <w:r w:rsidR="001828FF">
              <w:rPr>
                <w:rFonts w:ascii="Times New Roman" w:hAnsi="Times New Roman" w:cs="Times New Roman"/>
              </w:rPr>
              <w:t>the controller</w:t>
            </w:r>
            <w:r w:rsidR="00DE1692">
              <w:rPr>
                <w:rFonts w:ascii="Times New Roman" w:hAnsi="Times New Roman" w:cs="Times New Roman"/>
              </w:rPr>
              <w:t>'</w:t>
            </w:r>
            <w:r w:rsidR="001828FF">
              <w:rPr>
                <w:rFonts w:ascii="Times New Roman" w:hAnsi="Times New Roman" w:cs="Times New Roman"/>
              </w:rPr>
              <w:t>s reliance on the exemption must</w:t>
            </w:r>
            <w:r w:rsidRPr="00F5487A">
              <w:rPr>
                <w:rFonts w:ascii="Times New Roman" w:hAnsi="Times New Roman" w:cs="Times New Roman"/>
              </w:rPr>
              <w:t xml:space="preserve"> be justified on the basis of objective evidence. You should ask what</w:t>
            </w:r>
            <w:r w:rsidR="00DE1692">
              <w:rPr>
                <w:rFonts w:ascii="Times New Roman" w:hAnsi="Times New Roman" w:cs="Times New Roman"/>
              </w:rPr>
              <w:t xml:space="preserve">' </w:t>
            </w:r>
            <w:r w:rsidRPr="00F5487A">
              <w:rPr>
                <w:rFonts w:ascii="Times New Roman" w:hAnsi="Times New Roman" w:cs="Times New Roman"/>
                <w:u w:val="single"/>
              </w:rPr>
              <w:t>objective evidence</w:t>
            </w:r>
            <w:r w:rsidR="00DE1692">
              <w:rPr>
                <w:rFonts w:ascii="Times New Roman" w:hAnsi="Times New Roman" w:cs="Times New Roman"/>
                <w:u w:val="single"/>
              </w:rPr>
              <w:t>'</w:t>
            </w:r>
            <w:r w:rsidRPr="00F5487A">
              <w:rPr>
                <w:rFonts w:ascii="Times New Roman" w:hAnsi="Times New Roman" w:cs="Times New Roman"/>
              </w:rPr>
              <w:t xml:space="preserve"> the controller has relied upon in applying the exemption, and ask for details of this objective evidence to be provided to you (again, this is in line with the principle of transparency under GDPR). </w:t>
            </w:r>
          </w:p>
          <w:p w:rsidR="000800E1" w:rsidRPr="00F5487A" w:rsidRDefault="000800E1" w:rsidP="000800E1">
            <w:pPr>
              <w:spacing w:after="0" w:line="276" w:lineRule="auto"/>
              <w:ind w:left="1080"/>
              <w:jc w:val="both"/>
              <w:rPr>
                <w:rFonts w:ascii="Times New Roman" w:hAnsi="Times New Roman" w:cs="Times New Roman"/>
              </w:rPr>
            </w:pPr>
          </w:p>
          <w:p w:rsidR="002235BE" w:rsidRPr="00F5487A" w:rsidRDefault="002235BE" w:rsidP="002235BE">
            <w:pPr>
              <w:pStyle w:val="ListParagraph"/>
              <w:numPr>
                <w:ilvl w:val="1"/>
                <w:numId w:val="6"/>
              </w:numPr>
              <w:spacing w:after="0" w:line="276" w:lineRule="auto"/>
              <w:jc w:val="both"/>
              <w:rPr>
                <w:rFonts w:ascii="Times New Roman" w:hAnsi="Times New Roman" w:cs="Times New Roman"/>
              </w:rPr>
            </w:pPr>
            <w:r w:rsidRPr="00F5487A">
              <w:rPr>
                <w:rFonts w:ascii="Times New Roman" w:hAnsi="Times New Roman" w:cs="Times New Roman"/>
              </w:rPr>
              <w:t xml:space="preserve">Necessary also means that </w:t>
            </w:r>
            <w:r w:rsidRPr="00F5487A">
              <w:rPr>
                <w:rFonts w:ascii="Times New Roman" w:hAnsi="Times New Roman" w:cs="Times New Roman"/>
                <w:u w:val="single"/>
              </w:rPr>
              <w:t xml:space="preserve">the </w:t>
            </w:r>
            <w:r w:rsidR="00DE1692">
              <w:rPr>
                <w:rFonts w:ascii="Times New Roman" w:hAnsi="Times New Roman" w:cs="Times New Roman"/>
                <w:u w:val="single"/>
              </w:rPr>
              <w:t>'</w:t>
            </w:r>
            <w:r w:rsidRPr="00F5487A">
              <w:rPr>
                <w:rFonts w:ascii="Times New Roman" w:hAnsi="Times New Roman" w:cs="Times New Roman"/>
                <w:u w:val="single"/>
              </w:rPr>
              <w:t>essence</w:t>
            </w:r>
            <w:r w:rsidR="00DE1692">
              <w:rPr>
                <w:rFonts w:ascii="Times New Roman" w:hAnsi="Times New Roman" w:cs="Times New Roman"/>
                <w:u w:val="single"/>
              </w:rPr>
              <w:t>'</w:t>
            </w:r>
            <w:r w:rsidRPr="00F5487A">
              <w:rPr>
                <w:rFonts w:ascii="Times New Roman" w:hAnsi="Times New Roman" w:cs="Times New Roman"/>
                <w:u w:val="single"/>
              </w:rPr>
              <w:t xml:space="preserve"> of your right of access must be respected</w:t>
            </w:r>
            <w:r w:rsidRPr="00F5487A">
              <w:rPr>
                <w:rFonts w:ascii="Times New Roman" w:hAnsi="Times New Roman" w:cs="Times New Roman"/>
              </w:rPr>
              <w:t xml:space="preserve"> (this will be particularly relevant if your records have been heavily redacted). If this has happened, you can refer them to the fact that such over-redaction interferes with the </w:t>
            </w:r>
            <w:r w:rsidR="00DE1692">
              <w:rPr>
                <w:rFonts w:ascii="Times New Roman" w:hAnsi="Times New Roman" w:cs="Times New Roman"/>
              </w:rPr>
              <w:t>'</w:t>
            </w:r>
            <w:r w:rsidRPr="00F5487A">
              <w:rPr>
                <w:rFonts w:ascii="Times New Roman" w:hAnsi="Times New Roman" w:cs="Times New Roman"/>
              </w:rPr>
              <w:t>essence</w:t>
            </w:r>
            <w:r w:rsidR="00DE1692">
              <w:rPr>
                <w:rFonts w:ascii="Times New Roman" w:hAnsi="Times New Roman" w:cs="Times New Roman"/>
              </w:rPr>
              <w:t>'</w:t>
            </w:r>
            <w:r w:rsidRPr="00F5487A">
              <w:rPr>
                <w:rFonts w:ascii="Times New Roman" w:hAnsi="Times New Roman" w:cs="Times New Roman"/>
              </w:rPr>
              <w:t xml:space="preserve"> of your right of access. You may want to say that the redaction renders your records effectively redundant, precluding you from exercising your right of access, </w:t>
            </w:r>
            <w:r w:rsidRPr="00F5487A">
              <w:rPr>
                <w:rFonts w:ascii="Times New Roman" w:hAnsi="Times New Roman" w:cs="Times New Roman"/>
              </w:rPr>
              <w:lastRenderedPageBreak/>
              <w:t xml:space="preserve">and essentially emptying your right of access of its basic content. </w:t>
            </w:r>
          </w:p>
          <w:p w:rsidR="000800E1" w:rsidRPr="00F5487A" w:rsidRDefault="000800E1" w:rsidP="000800E1">
            <w:pPr>
              <w:spacing w:after="0" w:line="276" w:lineRule="auto"/>
              <w:jc w:val="both"/>
              <w:rPr>
                <w:rFonts w:ascii="Times New Roman" w:hAnsi="Times New Roman" w:cs="Times New Roman"/>
              </w:rPr>
            </w:pPr>
          </w:p>
          <w:p w:rsidR="00DB0DB3" w:rsidRPr="00F5487A" w:rsidRDefault="002235BE" w:rsidP="00DB0DB3">
            <w:pPr>
              <w:pStyle w:val="ListParagraph"/>
              <w:numPr>
                <w:ilvl w:val="1"/>
                <w:numId w:val="6"/>
              </w:numPr>
              <w:spacing w:after="0" w:line="276" w:lineRule="auto"/>
              <w:jc w:val="both"/>
              <w:rPr>
                <w:rFonts w:ascii="Times New Roman" w:hAnsi="Times New Roman" w:cs="Times New Roman"/>
              </w:rPr>
            </w:pPr>
            <w:r w:rsidRPr="00F5487A">
              <w:rPr>
                <w:rFonts w:ascii="Times New Roman" w:hAnsi="Times New Roman" w:cs="Times New Roman"/>
              </w:rPr>
              <w:t xml:space="preserve">Proportionality requires that </w:t>
            </w:r>
            <w:r w:rsidR="003E0CA2" w:rsidRPr="00F5487A">
              <w:rPr>
                <w:rFonts w:ascii="Times New Roman" w:hAnsi="Times New Roman" w:cs="Times New Roman"/>
              </w:rPr>
              <w:t xml:space="preserve">you are not overly </w:t>
            </w:r>
            <w:r w:rsidR="00A56A09" w:rsidRPr="00F5487A">
              <w:rPr>
                <w:rFonts w:ascii="Times New Roman" w:hAnsi="Times New Roman" w:cs="Times New Roman"/>
              </w:rPr>
              <w:t>dis</w:t>
            </w:r>
            <w:r w:rsidRPr="00F5487A">
              <w:rPr>
                <w:rFonts w:ascii="Times New Roman" w:hAnsi="Times New Roman" w:cs="Times New Roman"/>
              </w:rPr>
              <w:t>advantage</w:t>
            </w:r>
            <w:r w:rsidR="003E0CA2" w:rsidRPr="00F5487A">
              <w:rPr>
                <w:rFonts w:ascii="Times New Roman" w:hAnsi="Times New Roman" w:cs="Times New Roman"/>
              </w:rPr>
              <w:t xml:space="preserve">d due to your right of access being limited, compared to the disadvantage that would occur for others if you were to receive access to your personal data. </w:t>
            </w:r>
            <w:r w:rsidR="00556E7D" w:rsidRPr="00F5487A">
              <w:rPr>
                <w:rFonts w:ascii="Times New Roman" w:hAnsi="Times New Roman" w:cs="Times New Roman"/>
              </w:rPr>
              <w:t xml:space="preserve">You should ask exactly how the controller has established that your right to your personal data and to </w:t>
            </w:r>
            <w:r w:rsidR="00556E7D" w:rsidRPr="00F5487A">
              <w:rPr>
                <w:rFonts w:ascii="Times New Roman" w:hAnsi="Times New Roman" w:cs="Times New Roman"/>
                <w:u w:val="single"/>
              </w:rPr>
              <w:t>knowing the most intimate basic details of your life</w:t>
            </w:r>
            <w:r w:rsidR="00556E7D" w:rsidRPr="00F5487A">
              <w:rPr>
                <w:rFonts w:ascii="Times New Roman" w:hAnsi="Times New Roman" w:cs="Times New Roman"/>
              </w:rPr>
              <w:t xml:space="preserve"> (</w:t>
            </w:r>
            <w:r w:rsidR="006D3557" w:rsidRPr="00F5487A">
              <w:rPr>
                <w:rFonts w:ascii="Times New Roman" w:hAnsi="Times New Roman" w:cs="Times New Roman"/>
              </w:rPr>
              <w:t xml:space="preserve">including </w:t>
            </w:r>
            <w:r w:rsidR="00556E7D" w:rsidRPr="00F5487A">
              <w:rPr>
                <w:rFonts w:ascii="Times New Roman" w:hAnsi="Times New Roman" w:cs="Times New Roman"/>
              </w:rPr>
              <w:t>in circumstances where abuse has occurred) is outweighed by the interests of a</w:t>
            </w:r>
            <w:r w:rsidR="006D3557" w:rsidRPr="00F5487A">
              <w:rPr>
                <w:rFonts w:ascii="Times New Roman" w:hAnsi="Times New Roman" w:cs="Times New Roman"/>
              </w:rPr>
              <w:t>nother</w:t>
            </w:r>
            <w:r w:rsidR="00556E7D" w:rsidRPr="00F5487A">
              <w:rPr>
                <w:rFonts w:ascii="Times New Roman" w:hAnsi="Times New Roman" w:cs="Times New Roman"/>
              </w:rPr>
              <w:t xml:space="preserve"> person </w:t>
            </w:r>
            <w:r w:rsidR="006D3557" w:rsidRPr="00F5487A">
              <w:rPr>
                <w:rFonts w:ascii="Times New Roman" w:hAnsi="Times New Roman" w:cs="Times New Roman"/>
              </w:rPr>
              <w:t xml:space="preserve">(for example, a person </w:t>
            </w:r>
            <w:r w:rsidR="00556E7D" w:rsidRPr="00F5487A">
              <w:rPr>
                <w:rFonts w:ascii="Times New Roman" w:hAnsi="Times New Roman" w:cs="Times New Roman"/>
              </w:rPr>
              <w:t xml:space="preserve">who was an employee or doing a job that </w:t>
            </w:r>
            <w:r w:rsidR="00BB2E22" w:rsidRPr="00F5487A">
              <w:rPr>
                <w:rFonts w:ascii="Times New Roman" w:hAnsi="Times New Roman" w:cs="Times New Roman"/>
              </w:rPr>
              <w:t xml:space="preserve">was in the ordinary course </w:t>
            </w:r>
            <w:r w:rsidR="005C08A1" w:rsidRPr="00F5487A">
              <w:rPr>
                <w:rFonts w:ascii="Times New Roman" w:hAnsi="Times New Roman" w:cs="Times New Roman"/>
              </w:rPr>
              <w:t>of their duties</w:t>
            </w:r>
            <w:r w:rsidR="00166B0F" w:rsidRPr="00F5487A">
              <w:rPr>
                <w:rFonts w:ascii="Times New Roman" w:hAnsi="Times New Roman" w:cs="Times New Roman"/>
              </w:rPr>
              <w:t>)</w:t>
            </w:r>
            <w:r w:rsidRPr="00F5487A">
              <w:rPr>
                <w:rStyle w:val="FootnoteReference"/>
                <w:rFonts w:ascii="Times New Roman" w:hAnsi="Times New Roman" w:cs="Times New Roman"/>
              </w:rPr>
              <w:footnoteReference w:id="8"/>
            </w:r>
            <w:r w:rsidR="00556E7D" w:rsidRPr="00F5487A">
              <w:rPr>
                <w:rFonts w:ascii="Times New Roman" w:hAnsi="Times New Roman" w:cs="Times New Roman"/>
              </w:rPr>
              <w:t xml:space="preserve">? As someone who is a former industrial school and reformatory school detainee, the balancing test should be weighted in your favour – and you can emphasise this point in your response, asking them to demonstrate how their decision is necessary and proportionate in light of the harm that you have already suffered, and are continuing to suffer by being denied </w:t>
            </w:r>
            <w:r w:rsidR="00F22AF8" w:rsidRPr="00F5487A">
              <w:rPr>
                <w:rFonts w:ascii="Times New Roman" w:hAnsi="Times New Roman" w:cs="Times New Roman"/>
              </w:rPr>
              <w:t>access</w:t>
            </w:r>
            <w:r w:rsidR="00556E7D" w:rsidRPr="00F5487A">
              <w:rPr>
                <w:rFonts w:ascii="Times New Roman" w:hAnsi="Times New Roman" w:cs="Times New Roman"/>
              </w:rPr>
              <w:t xml:space="preserve"> to </w:t>
            </w:r>
            <w:r w:rsidR="00F22AF8" w:rsidRPr="00F5487A">
              <w:rPr>
                <w:rFonts w:ascii="Times New Roman" w:hAnsi="Times New Roman" w:cs="Times New Roman"/>
              </w:rPr>
              <w:t xml:space="preserve">data that relates to you. </w:t>
            </w:r>
            <w:r w:rsidR="00556E7D" w:rsidRPr="00F5487A">
              <w:rPr>
                <w:rFonts w:ascii="Times New Roman" w:hAnsi="Times New Roman" w:cs="Times New Roman"/>
              </w:rPr>
              <w:t xml:space="preserve"> </w:t>
            </w:r>
          </w:p>
          <w:p w:rsidR="00DB0DB3" w:rsidRPr="00F5487A" w:rsidRDefault="00DB0DB3" w:rsidP="00DB0DB3">
            <w:pPr>
              <w:pStyle w:val="ListParagraph"/>
              <w:rPr>
                <w:rFonts w:ascii="Times New Roman" w:hAnsi="Times New Roman" w:cs="Times New Roman"/>
              </w:rPr>
            </w:pPr>
          </w:p>
          <w:p w:rsidR="000800E1" w:rsidRPr="00F5487A" w:rsidRDefault="00A546A0" w:rsidP="007657BF">
            <w:pPr>
              <w:pStyle w:val="ListParagraph"/>
              <w:spacing w:after="0" w:line="276" w:lineRule="auto"/>
              <w:ind w:left="1440"/>
              <w:jc w:val="both"/>
              <w:rPr>
                <w:rFonts w:ascii="Times New Roman" w:hAnsi="Times New Roman" w:cs="Times New Roman"/>
              </w:rPr>
            </w:pPr>
            <w:r w:rsidRPr="00D93A05">
              <w:rPr>
                <w:rFonts w:ascii="Times New Roman" w:hAnsi="Times New Roman" w:cs="Times New Roman"/>
              </w:rPr>
              <w:t>Linked to this</w:t>
            </w:r>
            <w:r w:rsidR="00572881" w:rsidRPr="00D93A05">
              <w:rPr>
                <w:rFonts w:ascii="Times New Roman" w:hAnsi="Times New Roman" w:cs="Times New Roman"/>
              </w:rPr>
              <w:t xml:space="preserve"> point</w:t>
            </w:r>
            <w:r w:rsidRPr="00D93A05">
              <w:rPr>
                <w:rFonts w:ascii="Times New Roman" w:hAnsi="Times New Roman" w:cs="Times New Roman"/>
              </w:rPr>
              <w:t xml:space="preserve">, </w:t>
            </w:r>
            <w:r w:rsidR="00AE5580" w:rsidRPr="00D93A05">
              <w:rPr>
                <w:rFonts w:ascii="Times New Roman" w:hAnsi="Times New Roman" w:cs="Times New Roman"/>
              </w:rPr>
              <w:t>is the fact that any balancing of your rights can only be with respect to the rights of other data subject</w:t>
            </w:r>
            <w:r w:rsidRPr="00D93A05">
              <w:rPr>
                <w:rFonts w:ascii="Times New Roman" w:hAnsi="Times New Roman" w:cs="Times New Roman"/>
              </w:rPr>
              <w:t xml:space="preserve">s. </w:t>
            </w:r>
            <w:r w:rsidR="00AE5580" w:rsidRPr="00D93A05">
              <w:rPr>
                <w:rFonts w:ascii="Times New Roman" w:hAnsi="Times New Roman" w:cs="Times New Roman"/>
              </w:rPr>
              <w:t xml:space="preserve">GDPR only applies to personal data about </w:t>
            </w:r>
            <w:r w:rsidR="00DB0DB3" w:rsidRPr="00D93A05">
              <w:rPr>
                <w:rFonts w:ascii="Times New Roman" w:hAnsi="Times New Roman" w:cs="Times New Roman"/>
              </w:rPr>
              <w:t xml:space="preserve">living </w:t>
            </w:r>
            <w:r w:rsidRPr="00D93A05">
              <w:rPr>
                <w:rFonts w:ascii="Times New Roman" w:hAnsi="Times New Roman" w:cs="Times New Roman"/>
              </w:rPr>
              <w:t>individuals:</w:t>
            </w:r>
            <w:r w:rsidR="00AE5580" w:rsidRPr="00D93A05">
              <w:rPr>
                <w:rFonts w:ascii="Times New Roman" w:hAnsi="Times New Roman" w:cs="Times New Roman"/>
              </w:rPr>
              <w:t xml:space="preserve"> it does not go</w:t>
            </w:r>
            <w:r w:rsidR="00DB0DB3" w:rsidRPr="00D93A05">
              <w:rPr>
                <w:rFonts w:ascii="Times New Roman" w:hAnsi="Times New Roman" w:cs="Times New Roman"/>
              </w:rPr>
              <w:t xml:space="preserve">vern data about companies or </w:t>
            </w:r>
            <w:r w:rsidR="00AE5580" w:rsidRPr="00D93A05">
              <w:rPr>
                <w:rFonts w:ascii="Times New Roman" w:hAnsi="Times New Roman" w:cs="Times New Roman"/>
              </w:rPr>
              <w:t xml:space="preserve">other legal bodies such as </w:t>
            </w:r>
            <w:r w:rsidR="00DB0DB3" w:rsidRPr="00D93A05">
              <w:rPr>
                <w:rFonts w:ascii="Times New Roman" w:hAnsi="Times New Roman" w:cs="Times New Roman"/>
              </w:rPr>
              <w:t>government departments, educational bodies, or religious institutions.</w:t>
            </w:r>
            <w:r w:rsidRPr="00D93A05">
              <w:rPr>
                <w:rFonts w:ascii="Times New Roman" w:hAnsi="Times New Roman" w:cs="Times New Roman"/>
              </w:rPr>
              <w:t xml:space="preserve"> The </w:t>
            </w:r>
            <w:r w:rsidR="00E66BB7" w:rsidRPr="00D93A05">
              <w:rPr>
                <w:rFonts w:ascii="Times New Roman" w:hAnsi="Times New Roman" w:cs="Times New Roman"/>
              </w:rPr>
              <w:t>redaction of data r</w:t>
            </w:r>
            <w:r w:rsidRPr="00D93A05">
              <w:rPr>
                <w:rFonts w:ascii="Times New Roman" w:hAnsi="Times New Roman" w:cs="Times New Roman"/>
              </w:rPr>
              <w:t xml:space="preserve">elating to </w:t>
            </w:r>
            <w:r w:rsidR="007657BF" w:rsidRPr="00D93A05">
              <w:rPr>
                <w:rFonts w:ascii="Times New Roman" w:hAnsi="Times New Roman" w:cs="Times New Roman"/>
              </w:rPr>
              <w:t xml:space="preserve">these </w:t>
            </w:r>
            <w:r w:rsidRPr="00D93A05">
              <w:rPr>
                <w:rFonts w:ascii="Times New Roman" w:hAnsi="Times New Roman" w:cs="Times New Roman"/>
              </w:rPr>
              <w:t xml:space="preserve">bodies is also </w:t>
            </w:r>
            <w:r w:rsidR="00E66BB7" w:rsidRPr="00D93A05">
              <w:rPr>
                <w:rFonts w:ascii="Times New Roman" w:hAnsi="Times New Roman" w:cs="Times New Roman"/>
              </w:rPr>
              <w:t xml:space="preserve">invalid for this reason. Similarly, the GDPR does not apply to data related </w:t>
            </w:r>
            <w:r w:rsidRPr="00D93A05">
              <w:rPr>
                <w:rFonts w:ascii="Times New Roman" w:hAnsi="Times New Roman" w:cs="Times New Roman"/>
              </w:rPr>
              <w:t xml:space="preserve">to deceased persons (except </w:t>
            </w:r>
            <w:r w:rsidR="00E66BB7" w:rsidRPr="00D93A05">
              <w:rPr>
                <w:rFonts w:ascii="Times New Roman" w:hAnsi="Times New Roman" w:cs="Times New Roman"/>
              </w:rPr>
              <w:t xml:space="preserve">where this information also amounts to personal data of a living individual). For this reason, any balancing of your rights cannot factor in harm to persons who are </w:t>
            </w:r>
            <w:r w:rsidRPr="00D93A05">
              <w:rPr>
                <w:rFonts w:ascii="Times New Roman" w:hAnsi="Times New Roman" w:cs="Times New Roman"/>
              </w:rPr>
              <w:t xml:space="preserve">already </w:t>
            </w:r>
            <w:r w:rsidR="00E66BB7" w:rsidRPr="00D93A05">
              <w:rPr>
                <w:rFonts w:ascii="Times New Roman" w:hAnsi="Times New Roman" w:cs="Times New Roman"/>
              </w:rPr>
              <w:t xml:space="preserve">deceased. </w:t>
            </w:r>
            <w:r w:rsidR="00DB0DB3" w:rsidRPr="00D93A05">
              <w:rPr>
                <w:rFonts w:ascii="Times New Roman" w:hAnsi="Times New Roman" w:cs="Times New Roman"/>
              </w:rPr>
              <w:t xml:space="preserve">If </w:t>
            </w:r>
            <w:r w:rsidRPr="00D93A05">
              <w:rPr>
                <w:rFonts w:ascii="Times New Roman" w:hAnsi="Times New Roman" w:cs="Times New Roman"/>
              </w:rPr>
              <w:t xml:space="preserve">you suspect the redaction of </w:t>
            </w:r>
            <w:r w:rsidR="00DB0DB3" w:rsidRPr="00D93A05">
              <w:rPr>
                <w:rFonts w:ascii="Times New Roman" w:hAnsi="Times New Roman" w:cs="Times New Roman"/>
              </w:rPr>
              <w:t xml:space="preserve">data </w:t>
            </w:r>
            <w:r w:rsidRPr="00D93A05">
              <w:rPr>
                <w:rFonts w:ascii="Times New Roman" w:hAnsi="Times New Roman" w:cs="Times New Roman"/>
              </w:rPr>
              <w:t>relating</w:t>
            </w:r>
            <w:r w:rsidR="00DB0DB3" w:rsidRPr="00D93A05">
              <w:rPr>
                <w:rFonts w:ascii="Times New Roman" w:hAnsi="Times New Roman" w:cs="Times New Roman"/>
              </w:rPr>
              <w:t xml:space="preserve"> to a person</w:t>
            </w:r>
            <w:r w:rsidRPr="00D93A05">
              <w:rPr>
                <w:rFonts w:ascii="Times New Roman" w:hAnsi="Times New Roman" w:cs="Times New Roman"/>
              </w:rPr>
              <w:t>(s) who is deceased, you can</w:t>
            </w:r>
            <w:r w:rsidR="00DB0DB3" w:rsidRPr="00D93A05">
              <w:rPr>
                <w:rFonts w:ascii="Times New Roman" w:hAnsi="Times New Roman" w:cs="Times New Roman"/>
              </w:rPr>
              <w:t xml:space="preserve"> emphasise that the GDPR does not apply to data of deceased persons, and </w:t>
            </w:r>
            <w:r w:rsidR="00572881" w:rsidRPr="00D93A05">
              <w:rPr>
                <w:rFonts w:ascii="Times New Roman" w:hAnsi="Times New Roman" w:cs="Times New Roman"/>
              </w:rPr>
              <w:t xml:space="preserve">that </w:t>
            </w:r>
            <w:r w:rsidRPr="00D93A05">
              <w:rPr>
                <w:rFonts w:ascii="Times New Roman" w:hAnsi="Times New Roman" w:cs="Times New Roman"/>
              </w:rPr>
              <w:t xml:space="preserve">this information </w:t>
            </w:r>
            <w:r w:rsidR="00DB0DB3" w:rsidRPr="00D93A05">
              <w:rPr>
                <w:rFonts w:ascii="Times New Roman" w:hAnsi="Times New Roman" w:cs="Times New Roman"/>
              </w:rPr>
              <w:t>should not be redacted.</w:t>
            </w:r>
            <w:r w:rsidR="00DB0DB3" w:rsidRPr="00F5487A">
              <w:rPr>
                <w:rFonts w:ascii="Times New Roman" w:hAnsi="Times New Roman" w:cs="Times New Roman"/>
              </w:rPr>
              <w:t xml:space="preserve"> </w:t>
            </w:r>
          </w:p>
        </w:tc>
      </w:tr>
    </w:tbl>
    <w:p w:rsidR="002235BE" w:rsidRPr="00F5487A" w:rsidRDefault="002235BE" w:rsidP="001B73F5">
      <w:pPr>
        <w:spacing w:after="0" w:line="276" w:lineRule="auto"/>
        <w:jc w:val="both"/>
        <w:rPr>
          <w:rFonts w:ascii="Times New Roman" w:hAnsi="Times New Roman" w:cs="Times New Roman"/>
        </w:rPr>
      </w:pPr>
    </w:p>
    <w:p w:rsidR="009A3AA7" w:rsidRPr="00F5487A" w:rsidRDefault="001B73F5" w:rsidP="009A7AA3">
      <w:pPr>
        <w:pStyle w:val="Heading6"/>
        <w:rPr>
          <w:rFonts w:ascii="Times New Roman" w:hAnsi="Times New Roman" w:cs="Times New Roman"/>
          <w:b/>
          <w:color w:val="auto"/>
        </w:rPr>
      </w:pPr>
      <w:bookmarkStart w:id="13" w:name="_Sample_Response_if"/>
      <w:bookmarkEnd w:id="13"/>
      <w:r w:rsidRPr="00F5487A">
        <w:rPr>
          <w:rFonts w:ascii="Times New Roman" w:hAnsi="Times New Roman" w:cs="Times New Roman"/>
          <w:b/>
          <w:color w:val="auto"/>
        </w:rPr>
        <w:t>Sample Response</w:t>
      </w:r>
      <w:r w:rsidR="009A7AA3" w:rsidRPr="00F5487A">
        <w:rPr>
          <w:rFonts w:ascii="Times New Roman" w:hAnsi="Times New Roman" w:cs="Times New Roman"/>
          <w:b/>
          <w:color w:val="auto"/>
        </w:rPr>
        <w:t xml:space="preserve"> if the data </w:t>
      </w:r>
      <w:r w:rsidR="009A3AA7" w:rsidRPr="00F5487A">
        <w:rPr>
          <w:rFonts w:ascii="Times New Roman" w:hAnsi="Times New Roman" w:cs="Times New Roman"/>
          <w:b/>
          <w:color w:val="auto"/>
        </w:rPr>
        <w:t xml:space="preserve">controller has relied on </w:t>
      </w:r>
      <w:r w:rsidR="00DE1692">
        <w:rPr>
          <w:rFonts w:ascii="Times New Roman" w:hAnsi="Times New Roman" w:cs="Times New Roman"/>
          <w:b/>
          <w:color w:val="auto"/>
        </w:rPr>
        <w:t>'</w:t>
      </w:r>
      <w:r w:rsidR="009A3AA7" w:rsidRPr="00F5487A">
        <w:rPr>
          <w:rFonts w:ascii="Times New Roman" w:hAnsi="Times New Roman" w:cs="Times New Roman"/>
          <w:b/>
          <w:color w:val="auto"/>
        </w:rPr>
        <w:t>rights and freedoms of others</w:t>
      </w:r>
      <w:r w:rsidR="00DE1692">
        <w:rPr>
          <w:rFonts w:ascii="Times New Roman" w:hAnsi="Times New Roman" w:cs="Times New Roman"/>
          <w:b/>
          <w:color w:val="auto"/>
        </w:rPr>
        <w:t>'</w:t>
      </w:r>
      <w:r w:rsidR="009A3AA7" w:rsidRPr="00F5487A">
        <w:rPr>
          <w:rFonts w:ascii="Times New Roman" w:hAnsi="Times New Roman" w:cs="Times New Roman"/>
          <w:b/>
          <w:color w:val="auto"/>
        </w:rPr>
        <w:t xml:space="preserve"> exemption</w:t>
      </w:r>
    </w:p>
    <w:p w:rsidR="000800E1" w:rsidRPr="00F5487A" w:rsidRDefault="000800E1" w:rsidP="002235BE">
      <w:pPr>
        <w:spacing w:line="276" w:lineRule="auto"/>
        <w:jc w:val="both"/>
        <w:rPr>
          <w:rFonts w:ascii="Times New Roman" w:hAnsi="Times New Roman" w:cs="Times New Roman"/>
        </w:rPr>
      </w:pPr>
    </w:p>
    <w:p w:rsidR="000800E1" w:rsidRPr="00F5487A" w:rsidRDefault="000800E1" w:rsidP="004273DD">
      <w:pPr>
        <w:spacing w:line="276" w:lineRule="auto"/>
        <w:jc w:val="both"/>
        <w:rPr>
          <w:rFonts w:ascii="Times New Roman" w:hAnsi="Times New Roman" w:cs="Times New Roman"/>
        </w:rPr>
      </w:pPr>
      <w:r w:rsidRPr="00F5487A">
        <w:rPr>
          <w:rFonts w:ascii="Times New Roman" w:hAnsi="Times New Roman" w:cs="Times New Roman"/>
        </w:rPr>
        <w:t xml:space="preserve">Here are some suggestions for how you might include the information above in your complaint. </w:t>
      </w:r>
    </w:p>
    <w:p w:rsidR="004273DD" w:rsidRPr="00F5487A" w:rsidRDefault="000800E1" w:rsidP="004273DD">
      <w:pPr>
        <w:spacing w:line="276" w:lineRule="auto"/>
        <w:jc w:val="both"/>
        <w:rPr>
          <w:rFonts w:ascii="Times New Roman" w:hAnsi="Times New Roman" w:cs="Times New Roman"/>
        </w:rPr>
      </w:pPr>
      <w:r w:rsidRPr="00F5487A">
        <w:rPr>
          <w:rFonts w:ascii="Times New Roman" w:hAnsi="Times New Roman" w:cs="Times New Roman"/>
        </w:rPr>
        <w:t>In p</w:t>
      </w:r>
      <w:r w:rsidR="002235BE" w:rsidRPr="00F5487A">
        <w:rPr>
          <w:rFonts w:ascii="Times New Roman" w:hAnsi="Times New Roman" w:cs="Times New Roman"/>
        </w:rPr>
        <w:t>roviding your views on why the exemption has been misapplied, you</w:t>
      </w:r>
      <w:r w:rsidR="00780168" w:rsidRPr="00F5487A">
        <w:rPr>
          <w:rFonts w:ascii="Times New Roman" w:hAnsi="Times New Roman" w:cs="Times New Roman"/>
        </w:rPr>
        <w:t xml:space="preserve"> should include, </w:t>
      </w:r>
      <w:r w:rsidR="009A7AA3" w:rsidRPr="00F5487A">
        <w:rPr>
          <w:rFonts w:ascii="Times New Roman" w:hAnsi="Times New Roman" w:cs="Times New Roman"/>
        </w:rPr>
        <w:t xml:space="preserve">add </w:t>
      </w:r>
      <w:r w:rsidR="00780168" w:rsidRPr="00F5487A">
        <w:rPr>
          <w:rFonts w:ascii="Times New Roman" w:hAnsi="Times New Roman" w:cs="Times New Roman"/>
        </w:rPr>
        <w:t xml:space="preserve">to </w:t>
      </w:r>
      <w:r w:rsidR="009A7AA3" w:rsidRPr="00F5487A">
        <w:rPr>
          <w:rFonts w:ascii="Times New Roman" w:hAnsi="Times New Roman" w:cs="Times New Roman"/>
        </w:rPr>
        <w:t xml:space="preserve">or delete wording </w:t>
      </w:r>
      <w:r w:rsidR="002235BE" w:rsidRPr="00F5487A">
        <w:rPr>
          <w:rFonts w:ascii="Times New Roman" w:hAnsi="Times New Roman" w:cs="Times New Roman"/>
        </w:rPr>
        <w:t xml:space="preserve">in the </w:t>
      </w:r>
      <w:r w:rsidRPr="00F5487A">
        <w:rPr>
          <w:rFonts w:ascii="Times New Roman" w:hAnsi="Times New Roman" w:cs="Times New Roman"/>
        </w:rPr>
        <w:t>[</w:t>
      </w:r>
      <w:r w:rsidR="002235BE" w:rsidRPr="00F5487A">
        <w:rPr>
          <w:rFonts w:ascii="Times New Roman" w:hAnsi="Times New Roman" w:cs="Times New Roman"/>
        </w:rPr>
        <w:t>square brackets</w:t>
      </w:r>
      <w:r w:rsidRPr="00F5487A">
        <w:rPr>
          <w:rFonts w:ascii="Times New Roman" w:hAnsi="Times New Roman" w:cs="Times New Roman"/>
        </w:rPr>
        <w:t>]</w:t>
      </w:r>
      <w:r w:rsidR="002235BE" w:rsidRPr="00F5487A">
        <w:rPr>
          <w:rFonts w:ascii="Times New Roman" w:hAnsi="Times New Roman" w:cs="Times New Roman"/>
        </w:rPr>
        <w:t xml:space="preserve"> as needed. </w:t>
      </w:r>
    </w:p>
    <w:p w:rsidR="004273DD" w:rsidRPr="00F5487A" w:rsidRDefault="002235BE" w:rsidP="004273DD">
      <w:pPr>
        <w:spacing w:line="276" w:lineRule="auto"/>
        <w:jc w:val="both"/>
        <w:rPr>
          <w:rFonts w:ascii="Times New Roman" w:hAnsi="Times New Roman" w:cs="Times New Roman"/>
        </w:rPr>
      </w:pPr>
      <w:r w:rsidRPr="00F5487A">
        <w:rPr>
          <w:rFonts w:ascii="Times New Roman" w:hAnsi="Times New Roman" w:cs="Times New Roman"/>
        </w:rPr>
        <w:t xml:space="preserve">These are suggestions only </w:t>
      </w:r>
      <w:r w:rsidR="00AD3223" w:rsidRPr="00F5487A">
        <w:rPr>
          <w:rFonts w:ascii="Times New Roman" w:hAnsi="Times New Roman" w:cs="Times New Roman"/>
        </w:rPr>
        <w:t>–</w:t>
      </w:r>
      <w:r w:rsidRPr="00F5487A">
        <w:rPr>
          <w:rFonts w:ascii="Times New Roman" w:hAnsi="Times New Roman" w:cs="Times New Roman"/>
        </w:rPr>
        <w:t xml:space="preserve"> and</w:t>
      </w:r>
      <w:r w:rsidR="00AD3223" w:rsidRPr="00F5487A">
        <w:rPr>
          <w:rFonts w:ascii="Times New Roman" w:hAnsi="Times New Roman" w:cs="Times New Roman"/>
        </w:rPr>
        <w:t>, whenever you are referring to personal data,</w:t>
      </w:r>
      <w:r w:rsidRPr="00F5487A">
        <w:rPr>
          <w:rFonts w:ascii="Times New Roman" w:hAnsi="Times New Roman" w:cs="Times New Roman"/>
        </w:rPr>
        <w:t xml:space="preserve"> the more detail you </w:t>
      </w:r>
      <w:r w:rsidR="00780168" w:rsidRPr="00F5487A">
        <w:rPr>
          <w:rFonts w:ascii="Times New Roman" w:hAnsi="Times New Roman" w:cs="Times New Roman"/>
        </w:rPr>
        <w:t xml:space="preserve">can </w:t>
      </w:r>
      <w:r w:rsidRPr="00F5487A">
        <w:rPr>
          <w:rFonts w:ascii="Times New Roman" w:hAnsi="Times New Roman" w:cs="Times New Roman"/>
        </w:rPr>
        <w:t xml:space="preserve">include </w:t>
      </w:r>
      <w:r w:rsidR="00AD3223" w:rsidRPr="00F5487A">
        <w:rPr>
          <w:rFonts w:ascii="Times New Roman" w:hAnsi="Times New Roman" w:cs="Times New Roman"/>
        </w:rPr>
        <w:t>on it</w:t>
      </w:r>
      <w:r w:rsidRPr="00F5487A">
        <w:rPr>
          <w:rFonts w:ascii="Times New Roman" w:hAnsi="Times New Roman" w:cs="Times New Roman"/>
        </w:rPr>
        <w:t xml:space="preserve"> the better</w:t>
      </w:r>
      <w:r w:rsidR="00AD3223" w:rsidRPr="00F5487A">
        <w:rPr>
          <w:rFonts w:ascii="Times New Roman" w:hAnsi="Times New Roman" w:cs="Times New Roman"/>
        </w:rPr>
        <w:t xml:space="preserve"> (we have indicated where you should definitely </w:t>
      </w:r>
      <w:r w:rsidR="00AD3223" w:rsidRPr="00F5487A">
        <w:rPr>
          <w:rFonts w:ascii="Times New Roman" w:hAnsi="Times New Roman" w:cs="Times New Roman"/>
          <w:b/>
        </w:rPr>
        <w:t>provide details</w:t>
      </w:r>
      <w:r w:rsidR="00AD3223" w:rsidRPr="00F5487A">
        <w:rPr>
          <w:rFonts w:ascii="Times New Roman" w:hAnsi="Times New Roman" w:cs="Times New Roman"/>
        </w:rPr>
        <w:t>)</w:t>
      </w:r>
      <w:r w:rsidRPr="00F5487A">
        <w:rPr>
          <w:rFonts w:ascii="Times New Roman" w:hAnsi="Times New Roman" w:cs="Times New Roman"/>
        </w:rPr>
        <w:t xml:space="preserve">. </w:t>
      </w:r>
    </w:p>
    <w:p w:rsidR="008A23EC" w:rsidRDefault="002235BE" w:rsidP="004273DD">
      <w:pPr>
        <w:spacing w:line="276" w:lineRule="auto"/>
        <w:jc w:val="both"/>
        <w:rPr>
          <w:rFonts w:ascii="Times New Roman" w:hAnsi="Times New Roman" w:cs="Times New Roman"/>
          <w:b/>
          <w:u w:val="single"/>
        </w:rPr>
      </w:pPr>
      <w:r w:rsidRPr="007657BF">
        <w:rPr>
          <w:rFonts w:ascii="Times New Roman" w:hAnsi="Times New Roman" w:cs="Times New Roman"/>
          <w:b/>
          <w:u w:val="single"/>
        </w:rPr>
        <w:t xml:space="preserve">Please </w:t>
      </w:r>
      <w:r w:rsidR="00B1607C" w:rsidRPr="007657BF">
        <w:rPr>
          <w:rFonts w:ascii="Times New Roman" w:hAnsi="Times New Roman" w:cs="Times New Roman"/>
          <w:b/>
          <w:u w:val="single"/>
        </w:rPr>
        <w:t>don</w:t>
      </w:r>
      <w:r w:rsidR="00DE1692">
        <w:rPr>
          <w:rFonts w:ascii="Times New Roman" w:hAnsi="Times New Roman" w:cs="Times New Roman"/>
          <w:b/>
          <w:u w:val="single"/>
        </w:rPr>
        <w:t>'</w:t>
      </w:r>
      <w:r w:rsidR="00B1607C" w:rsidRPr="007657BF">
        <w:rPr>
          <w:rFonts w:ascii="Times New Roman" w:hAnsi="Times New Roman" w:cs="Times New Roman"/>
          <w:b/>
          <w:u w:val="single"/>
        </w:rPr>
        <w:t>t forget</w:t>
      </w:r>
      <w:r w:rsidRPr="007657BF">
        <w:rPr>
          <w:rFonts w:ascii="Times New Roman" w:hAnsi="Times New Roman" w:cs="Times New Roman"/>
          <w:b/>
          <w:u w:val="single"/>
        </w:rPr>
        <w:t xml:space="preserve"> to include the </w:t>
      </w:r>
      <w:r w:rsidR="00572881">
        <w:rPr>
          <w:rFonts w:ascii="Times New Roman" w:hAnsi="Times New Roman" w:cs="Times New Roman"/>
          <w:b/>
          <w:u w:val="single"/>
        </w:rPr>
        <w:t xml:space="preserve">relevant </w:t>
      </w:r>
      <w:r w:rsidRPr="007657BF">
        <w:rPr>
          <w:rFonts w:ascii="Times New Roman" w:hAnsi="Times New Roman" w:cs="Times New Roman"/>
          <w:b/>
          <w:u w:val="single"/>
        </w:rPr>
        <w:t xml:space="preserve">information </w:t>
      </w:r>
      <w:r w:rsidR="00F94DEA" w:rsidRPr="007657BF">
        <w:rPr>
          <w:rFonts w:ascii="Times New Roman" w:hAnsi="Times New Roman" w:cs="Times New Roman"/>
          <w:b/>
          <w:u w:val="single"/>
        </w:rPr>
        <w:t xml:space="preserve">outlined </w:t>
      </w:r>
      <w:r w:rsidRPr="007657BF">
        <w:rPr>
          <w:rFonts w:ascii="Times New Roman" w:hAnsi="Times New Roman" w:cs="Times New Roman"/>
          <w:b/>
          <w:u w:val="single"/>
        </w:rPr>
        <w:t xml:space="preserve">at </w:t>
      </w:r>
      <w:hyperlink w:anchor="_Whichever_option_you_1" w:history="1">
        <w:r w:rsidR="00F94DEA" w:rsidRPr="007657BF">
          <w:rPr>
            <w:rStyle w:val="Hyperlink"/>
            <w:rFonts w:ascii="Times New Roman" w:hAnsi="Times New Roman" w:cs="Times New Roman"/>
            <w:b/>
          </w:rPr>
          <w:t>Section 3</w:t>
        </w:r>
        <w:r w:rsidR="00AD3223" w:rsidRPr="007657BF">
          <w:rPr>
            <w:rStyle w:val="Hyperlink"/>
            <w:rFonts w:ascii="Times New Roman" w:hAnsi="Times New Roman" w:cs="Times New Roman"/>
            <w:b/>
          </w:rPr>
          <w:t>.4.2</w:t>
        </w:r>
      </w:hyperlink>
      <w:r w:rsidRPr="007657BF">
        <w:rPr>
          <w:rFonts w:ascii="Times New Roman" w:hAnsi="Times New Roman" w:cs="Times New Roman"/>
          <w:b/>
          <w:u w:val="single"/>
        </w:rPr>
        <w:t xml:space="preserve"> </w:t>
      </w:r>
      <w:r w:rsidR="00F94DEA" w:rsidRPr="007657BF">
        <w:rPr>
          <w:rFonts w:ascii="Times New Roman" w:hAnsi="Times New Roman" w:cs="Times New Roman"/>
          <w:b/>
          <w:u w:val="single"/>
        </w:rPr>
        <w:t xml:space="preserve">and </w:t>
      </w:r>
      <w:hyperlink w:anchor="_The_Option_that" w:history="1">
        <w:r w:rsidR="00F94DEA" w:rsidRPr="007657BF">
          <w:rPr>
            <w:rStyle w:val="Hyperlink"/>
            <w:rFonts w:ascii="Times New Roman" w:hAnsi="Times New Roman" w:cs="Times New Roman"/>
            <w:b/>
          </w:rPr>
          <w:t>Section 3.4.3</w:t>
        </w:r>
      </w:hyperlink>
      <w:r w:rsidR="00F94DEA" w:rsidRPr="007657BF">
        <w:rPr>
          <w:rFonts w:ascii="Times New Roman" w:hAnsi="Times New Roman" w:cs="Times New Roman"/>
          <w:b/>
          <w:u w:val="single"/>
        </w:rPr>
        <w:t xml:space="preserve"> </w:t>
      </w:r>
      <w:r w:rsidRPr="007657BF">
        <w:rPr>
          <w:rFonts w:ascii="Times New Roman" w:hAnsi="Times New Roman" w:cs="Times New Roman"/>
          <w:b/>
          <w:u w:val="single"/>
        </w:rPr>
        <w:t xml:space="preserve">in your response, and </w:t>
      </w:r>
      <w:r w:rsidR="007657BF">
        <w:rPr>
          <w:rFonts w:ascii="Times New Roman" w:hAnsi="Times New Roman" w:cs="Times New Roman"/>
          <w:b/>
          <w:u w:val="single"/>
        </w:rPr>
        <w:t xml:space="preserve">to </w:t>
      </w:r>
      <w:r w:rsidRPr="007657BF">
        <w:rPr>
          <w:rFonts w:ascii="Times New Roman" w:hAnsi="Times New Roman" w:cs="Times New Roman"/>
          <w:b/>
          <w:u w:val="single"/>
        </w:rPr>
        <w:t>upload any relevant documentation</w:t>
      </w:r>
      <w:r w:rsidR="00AD3223" w:rsidRPr="007657BF">
        <w:rPr>
          <w:rFonts w:ascii="Times New Roman" w:hAnsi="Times New Roman" w:cs="Times New Roman"/>
          <w:b/>
          <w:u w:val="single"/>
        </w:rPr>
        <w:t xml:space="preserve"> (see </w:t>
      </w:r>
      <w:hyperlink w:anchor="_Documentation" w:history="1">
        <w:r w:rsidR="00F94DEA" w:rsidRPr="007657BF">
          <w:rPr>
            <w:rStyle w:val="Hyperlink"/>
            <w:rFonts w:ascii="Times New Roman" w:hAnsi="Times New Roman" w:cs="Times New Roman"/>
            <w:b/>
          </w:rPr>
          <w:t>Section 3.5 - Documentation</w:t>
        </w:r>
      </w:hyperlink>
      <w:r w:rsidR="00AD3223" w:rsidRPr="007657BF">
        <w:rPr>
          <w:rFonts w:ascii="Times New Roman" w:hAnsi="Times New Roman" w:cs="Times New Roman"/>
          <w:b/>
          <w:u w:val="single"/>
        </w:rPr>
        <w:t>)</w:t>
      </w:r>
      <w:r w:rsidR="00B1607C" w:rsidRPr="007657BF">
        <w:rPr>
          <w:rFonts w:ascii="Times New Roman" w:hAnsi="Times New Roman" w:cs="Times New Roman"/>
          <w:b/>
          <w:u w:val="single"/>
        </w:rPr>
        <w:t xml:space="preserve"> with your response</w:t>
      </w:r>
      <w:r w:rsidRPr="007657BF">
        <w:rPr>
          <w:rFonts w:ascii="Times New Roman" w:hAnsi="Times New Roman" w:cs="Times New Roman"/>
          <w:b/>
          <w:u w:val="single"/>
        </w:rPr>
        <w:t xml:space="preserve">. </w:t>
      </w:r>
      <w:r w:rsidR="00FA7C4F">
        <w:rPr>
          <w:rFonts w:ascii="Times New Roman" w:hAnsi="Times New Roman" w:cs="Times New Roman"/>
          <w:b/>
          <w:u w:val="single"/>
        </w:rPr>
        <w:t>Please also don</w:t>
      </w:r>
      <w:r w:rsidR="00DE1692">
        <w:rPr>
          <w:rFonts w:ascii="Times New Roman" w:hAnsi="Times New Roman" w:cs="Times New Roman"/>
          <w:b/>
          <w:u w:val="single"/>
        </w:rPr>
        <w:t>'</w:t>
      </w:r>
      <w:r w:rsidR="00FA7C4F">
        <w:rPr>
          <w:rFonts w:ascii="Times New Roman" w:hAnsi="Times New Roman" w:cs="Times New Roman"/>
          <w:b/>
          <w:u w:val="single"/>
        </w:rPr>
        <w:t xml:space="preserve">t forget to keep a copy of the complaint as you will have further rights of review if still not happy with the result. </w:t>
      </w:r>
    </w:p>
    <w:p w:rsidR="00827E02" w:rsidRDefault="00827E02" w:rsidP="004273DD">
      <w:pPr>
        <w:spacing w:line="276" w:lineRule="auto"/>
        <w:jc w:val="both"/>
        <w:rPr>
          <w:rFonts w:ascii="Times New Roman" w:hAnsi="Times New Roman" w:cs="Times New Roman"/>
          <w:b/>
          <w:u w:val="single"/>
        </w:rPr>
      </w:pPr>
    </w:p>
    <w:p w:rsidR="00353D57" w:rsidRPr="007657BF" w:rsidRDefault="00353D57" w:rsidP="004273DD">
      <w:pPr>
        <w:spacing w:line="276" w:lineRule="auto"/>
        <w:jc w:val="both"/>
        <w:rPr>
          <w:rFonts w:ascii="Times New Roman" w:hAnsi="Times New Roman" w:cs="Times New Roman"/>
          <w:b/>
          <w:u w:val="single"/>
        </w:rPr>
      </w:pPr>
    </w:p>
    <w:tbl>
      <w:tblPr>
        <w:tblStyle w:val="TableGrid"/>
        <w:tblW w:w="0" w:type="auto"/>
        <w:tblLook w:val="04A0"/>
      </w:tblPr>
      <w:tblGrid>
        <w:gridCol w:w="9242"/>
      </w:tblGrid>
      <w:tr w:rsidR="002235BE" w:rsidRPr="00F5487A" w:rsidTr="002235BE">
        <w:tc>
          <w:tcPr>
            <w:tcW w:w="9242" w:type="dxa"/>
          </w:tcPr>
          <w:p w:rsidR="002235BE" w:rsidRPr="00F5487A" w:rsidRDefault="002235BE" w:rsidP="002235BE">
            <w:pPr>
              <w:spacing w:line="276" w:lineRule="auto"/>
              <w:jc w:val="both"/>
              <w:rPr>
                <w:rFonts w:ascii="Times New Roman" w:hAnsi="Times New Roman" w:cs="Times New Roman"/>
              </w:rPr>
            </w:pPr>
          </w:p>
          <w:p w:rsidR="002235BE" w:rsidRPr="00F5487A" w:rsidRDefault="002235BE" w:rsidP="002235BE">
            <w:pPr>
              <w:spacing w:line="276" w:lineRule="auto"/>
              <w:jc w:val="both"/>
              <w:rPr>
                <w:rFonts w:ascii="Times New Roman" w:hAnsi="Times New Roman" w:cs="Times New Roman"/>
              </w:rPr>
            </w:pPr>
            <w:r w:rsidRPr="00F5487A">
              <w:rPr>
                <w:rFonts w:ascii="Times New Roman" w:hAnsi="Times New Roman" w:cs="Times New Roman"/>
              </w:rPr>
              <w:t>[The [</w:t>
            </w:r>
            <w:r w:rsidR="00780168" w:rsidRPr="00F5487A">
              <w:rPr>
                <w:rFonts w:ascii="Times New Roman" w:hAnsi="Times New Roman" w:cs="Times New Roman"/>
              </w:rPr>
              <w:t xml:space="preserve">insert name of </w:t>
            </w:r>
            <w:r w:rsidRPr="00F5487A">
              <w:rPr>
                <w:rFonts w:ascii="Times New Roman" w:hAnsi="Times New Roman" w:cs="Times New Roman"/>
              </w:rPr>
              <w:t>data controller] has said they cannot release my personal data</w:t>
            </w:r>
            <w:r w:rsidR="00AD3223" w:rsidRPr="00F5487A">
              <w:rPr>
                <w:rFonts w:ascii="Times New Roman" w:hAnsi="Times New Roman" w:cs="Times New Roman"/>
              </w:rPr>
              <w:t xml:space="preserve"> – </w:t>
            </w:r>
            <w:r w:rsidR="00AD3223" w:rsidRPr="00F5487A">
              <w:rPr>
                <w:rFonts w:ascii="Times New Roman" w:hAnsi="Times New Roman" w:cs="Times New Roman"/>
                <w:b/>
              </w:rPr>
              <w:t>provide details of personal data</w:t>
            </w:r>
            <w:r w:rsidR="00AD3223" w:rsidRPr="00F5487A">
              <w:rPr>
                <w:rFonts w:ascii="Times New Roman" w:hAnsi="Times New Roman" w:cs="Times New Roman"/>
              </w:rPr>
              <w:t xml:space="preserve"> - </w:t>
            </w:r>
            <w:r w:rsidRPr="00F5487A">
              <w:rPr>
                <w:rFonts w:ascii="Times New Roman" w:hAnsi="Times New Roman" w:cs="Times New Roman"/>
              </w:rPr>
              <w:t xml:space="preserve"> to me] </w:t>
            </w:r>
          </w:p>
          <w:p w:rsidR="002235BE" w:rsidRPr="00F5487A" w:rsidRDefault="002235BE" w:rsidP="002235BE">
            <w:pPr>
              <w:spacing w:line="276" w:lineRule="auto"/>
              <w:jc w:val="both"/>
              <w:rPr>
                <w:rFonts w:ascii="Times New Roman" w:hAnsi="Times New Roman" w:cs="Times New Roman"/>
                <w:b/>
              </w:rPr>
            </w:pPr>
            <w:r w:rsidRPr="00F5487A">
              <w:rPr>
                <w:rFonts w:ascii="Times New Roman" w:hAnsi="Times New Roman" w:cs="Times New Roman"/>
                <w:b/>
              </w:rPr>
              <w:t>And / Or</w:t>
            </w:r>
          </w:p>
          <w:p w:rsidR="002235BE" w:rsidRPr="00F5487A" w:rsidRDefault="002235BE" w:rsidP="002235BE">
            <w:pPr>
              <w:spacing w:line="276" w:lineRule="auto"/>
              <w:jc w:val="both"/>
              <w:rPr>
                <w:rFonts w:ascii="Times New Roman" w:hAnsi="Times New Roman" w:cs="Times New Roman"/>
              </w:rPr>
            </w:pPr>
            <w:r w:rsidRPr="00F5487A">
              <w:rPr>
                <w:rFonts w:ascii="Times New Roman" w:hAnsi="Times New Roman" w:cs="Times New Roman"/>
              </w:rPr>
              <w:t>[The [controller] has [also] returned my [records / some of my records</w:t>
            </w:r>
            <w:r w:rsidR="00780168" w:rsidRPr="00F5487A">
              <w:rPr>
                <w:rFonts w:ascii="Times New Roman" w:hAnsi="Times New Roman" w:cs="Times New Roman"/>
              </w:rPr>
              <w:t xml:space="preserve"> - </w:t>
            </w:r>
            <w:r w:rsidRPr="00F5487A">
              <w:rPr>
                <w:rFonts w:ascii="Times New Roman" w:hAnsi="Times New Roman" w:cs="Times New Roman"/>
                <w:b/>
              </w:rPr>
              <w:t>provide details</w:t>
            </w:r>
            <w:r w:rsidR="00AD3223" w:rsidRPr="00F5487A">
              <w:rPr>
                <w:rFonts w:ascii="Times New Roman" w:hAnsi="Times New Roman" w:cs="Times New Roman"/>
                <w:b/>
              </w:rPr>
              <w:t xml:space="preserve"> of records/personal data</w:t>
            </w:r>
            <w:r w:rsidRPr="00F5487A">
              <w:rPr>
                <w:rFonts w:ascii="Times New Roman" w:hAnsi="Times New Roman" w:cs="Times New Roman"/>
              </w:rPr>
              <w:t xml:space="preserve">] to me </w:t>
            </w:r>
            <w:r w:rsidR="00780168" w:rsidRPr="00F5487A">
              <w:rPr>
                <w:rFonts w:ascii="Times New Roman" w:hAnsi="Times New Roman" w:cs="Times New Roman"/>
              </w:rPr>
              <w:t>in redacted / heavily redacted form</w:t>
            </w:r>
            <w:r w:rsidRPr="00F5487A">
              <w:rPr>
                <w:rFonts w:ascii="Times New Roman" w:hAnsi="Times New Roman" w:cs="Times New Roman"/>
              </w:rPr>
              <w:t xml:space="preserve">] </w:t>
            </w:r>
          </w:p>
          <w:p w:rsidR="002235BE" w:rsidRPr="00F5487A" w:rsidRDefault="002235BE" w:rsidP="002235BE">
            <w:pPr>
              <w:spacing w:line="276" w:lineRule="auto"/>
              <w:jc w:val="both"/>
              <w:rPr>
                <w:rFonts w:ascii="Times New Roman" w:hAnsi="Times New Roman" w:cs="Times New Roman"/>
                <w:b/>
              </w:rPr>
            </w:pPr>
            <w:r w:rsidRPr="00F5487A">
              <w:rPr>
                <w:rFonts w:ascii="Times New Roman" w:hAnsi="Times New Roman" w:cs="Times New Roman"/>
                <w:b/>
              </w:rPr>
              <w:t>And</w:t>
            </w:r>
          </w:p>
          <w:p w:rsidR="002235BE" w:rsidRPr="00F5487A" w:rsidRDefault="002235BE" w:rsidP="002235BE">
            <w:pPr>
              <w:spacing w:line="276" w:lineRule="auto"/>
              <w:jc w:val="both"/>
              <w:rPr>
                <w:rFonts w:ascii="Times New Roman" w:hAnsi="Times New Roman" w:cs="Times New Roman"/>
              </w:rPr>
            </w:pPr>
            <w:r w:rsidRPr="00F5487A">
              <w:rPr>
                <w:rFonts w:ascii="Times New Roman" w:hAnsi="Times New Roman" w:cs="Times New Roman"/>
              </w:rPr>
              <w:t xml:space="preserve"> [The [controller] has cited the following</w:t>
            </w:r>
            <w:r w:rsidR="00780168" w:rsidRPr="00F5487A">
              <w:rPr>
                <w:rFonts w:ascii="Times New Roman" w:hAnsi="Times New Roman" w:cs="Times New Roman"/>
              </w:rPr>
              <w:t xml:space="preserve"> exemption in [refusing to release / partially releasing my personal data]:</w:t>
            </w:r>
            <w:r w:rsidRPr="00F5487A">
              <w:rPr>
                <w:rFonts w:ascii="Times New Roman" w:hAnsi="Times New Roman" w:cs="Times New Roman"/>
              </w:rPr>
              <w:t xml:space="preserve"> </w:t>
            </w:r>
            <w:r w:rsidR="00AD3223" w:rsidRPr="00F5487A">
              <w:rPr>
                <w:rFonts w:ascii="Times New Roman" w:hAnsi="Times New Roman" w:cs="Times New Roman"/>
              </w:rPr>
              <w:t xml:space="preserve">that </w:t>
            </w:r>
            <w:r w:rsidRPr="00F5487A">
              <w:rPr>
                <w:rFonts w:ascii="Times New Roman" w:hAnsi="Times New Roman" w:cs="Times New Roman"/>
              </w:rPr>
              <w:t xml:space="preserve">my right to accessing my personal data interferes with the rights and freedoms of others] </w:t>
            </w:r>
          </w:p>
          <w:p w:rsidR="002235BE" w:rsidRPr="00F5487A" w:rsidRDefault="002235BE" w:rsidP="002235BE">
            <w:pPr>
              <w:spacing w:line="276" w:lineRule="auto"/>
              <w:jc w:val="both"/>
              <w:rPr>
                <w:rFonts w:ascii="Times New Roman" w:hAnsi="Times New Roman" w:cs="Times New Roman"/>
                <w:b/>
              </w:rPr>
            </w:pPr>
            <w:r w:rsidRPr="00F5487A">
              <w:rPr>
                <w:rFonts w:ascii="Times New Roman" w:hAnsi="Times New Roman" w:cs="Times New Roman"/>
                <w:b/>
              </w:rPr>
              <w:t xml:space="preserve">And </w:t>
            </w:r>
            <w:r w:rsidR="004D752D">
              <w:rPr>
                <w:rFonts w:ascii="Times New Roman" w:hAnsi="Times New Roman" w:cs="Times New Roman"/>
                <w:b/>
              </w:rPr>
              <w:t>/ Or</w:t>
            </w:r>
          </w:p>
          <w:p w:rsidR="002235BE" w:rsidRPr="00F5487A" w:rsidRDefault="002235BE" w:rsidP="002235BE">
            <w:pPr>
              <w:spacing w:line="276" w:lineRule="auto"/>
              <w:jc w:val="both"/>
              <w:rPr>
                <w:rFonts w:ascii="Times New Roman" w:hAnsi="Times New Roman" w:cs="Times New Roman"/>
              </w:rPr>
            </w:pPr>
            <w:r w:rsidRPr="00F5487A">
              <w:rPr>
                <w:rFonts w:ascii="Times New Roman" w:hAnsi="Times New Roman" w:cs="Times New Roman"/>
              </w:rPr>
              <w:t xml:space="preserve">[No explanation has been provided to me by the [controller] as to why this exemption applies in the case of my personal data. I am requesting that a full explanation be provided to me in line with the principle of transparency under GDPR.] </w:t>
            </w:r>
          </w:p>
          <w:p w:rsidR="002235BE" w:rsidRPr="00F5487A" w:rsidRDefault="002235BE" w:rsidP="002235BE">
            <w:pPr>
              <w:spacing w:line="276" w:lineRule="auto"/>
              <w:jc w:val="both"/>
              <w:rPr>
                <w:rFonts w:ascii="Times New Roman" w:hAnsi="Times New Roman" w:cs="Times New Roman"/>
                <w:b/>
              </w:rPr>
            </w:pPr>
            <w:r w:rsidRPr="00F5487A">
              <w:rPr>
                <w:rFonts w:ascii="Times New Roman" w:hAnsi="Times New Roman" w:cs="Times New Roman"/>
                <w:b/>
              </w:rPr>
              <w:t>And / Or</w:t>
            </w:r>
          </w:p>
          <w:p w:rsidR="002235BE" w:rsidRPr="00F5487A" w:rsidRDefault="002235BE" w:rsidP="002235BE">
            <w:pPr>
              <w:spacing w:line="276" w:lineRule="auto"/>
              <w:jc w:val="both"/>
              <w:rPr>
                <w:rFonts w:ascii="Times New Roman" w:hAnsi="Times New Roman" w:cs="Times New Roman"/>
              </w:rPr>
            </w:pPr>
            <w:r w:rsidRPr="00F5487A">
              <w:rPr>
                <w:rFonts w:ascii="Times New Roman" w:hAnsi="Times New Roman" w:cs="Times New Roman"/>
              </w:rPr>
              <w:t xml:space="preserve">[I believe that this exemption has been misapplied by the [controller] for the following reasons:] </w:t>
            </w:r>
          </w:p>
          <w:p w:rsidR="002235BE" w:rsidRPr="00F5487A" w:rsidRDefault="002235BE" w:rsidP="002235BE">
            <w:pPr>
              <w:spacing w:line="276" w:lineRule="auto"/>
              <w:jc w:val="both"/>
              <w:rPr>
                <w:rFonts w:ascii="Times New Roman" w:hAnsi="Times New Roman" w:cs="Times New Roman"/>
              </w:rPr>
            </w:pPr>
            <w:r w:rsidRPr="00F5487A">
              <w:rPr>
                <w:rFonts w:ascii="Times New Roman" w:hAnsi="Times New Roman" w:cs="Times New Roman"/>
              </w:rPr>
              <w:t xml:space="preserve">[The [controller] has said </w:t>
            </w:r>
            <w:r w:rsidR="00780168" w:rsidRPr="00F5487A">
              <w:rPr>
                <w:rFonts w:ascii="Times New Roman" w:hAnsi="Times New Roman" w:cs="Times New Roman"/>
              </w:rPr>
              <w:t>that they cannot release [some</w:t>
            </w:r>
            <w:r w:rsidRPr="00F5487A">
              <w:rPr>
                <w:rFonts w:ascii="Times New Roman" w:hAnsi="Times New Roman" w:cs="Times New Roman"/>
              </w:rPr>
              <w:t xml:space="preserve"> of</w:t>
            </w:r>
            <w:r w:rsidR="00780168" w:rsidRPr="00F5487A">
              <w:rPr>
                <w:rFonts w:ascii="Times New Roman" w:hAnsi="Times New Roman" w:cs="Times New Roman"/>
              </w:rPr>
              <w:t>]</w:t>
            </w:r>
            <w:r w:rsidRPr="00F5487A">
              <w:rPr>
                <w:rFonts w:ascii="Times New Roman" w:hAnsi="Times New Roman" w:cs="Times New Roman"/>
              </w:rPr>
              <w:t xml:space="preserve"> my personal data because it is </w:t>
            </w:r>
            <w:r w:rsidR="00DE1692">
              <w:rPr>
                <w:rFonts w:ascii="Times New Roman" w:hAnsi="Times New Roman" w:cs="Times New Roman"/>
              </w:rPr>
              <w:t>'</w:t>
            </w:r>
            <w:r w:rsidRPr="00F5487A">
              <w:rPr>
                <w:rFonts w:ascii="Times New Roman" w:hAnsi="Times New Roman" w:cs="Times New Roman"/>
              </w:rPr>
              <w:t>third party data</w:t>
            </w:r>
            <w:r w:rsidR="00DE1692">
              <w:rPr>
                <w:rFonts w:ascii="Times New Roman" w:hAnsi="Times New Roman" w:cs="Times New Roman"/>
              </w:rPr>
              <w:t>'</w:t>
            </w:r>
            <w:r w:rsidRPr="00F5487A">
              <w:rPr>
                <w:rFonts w:ascii="Times New Roman" w:hAnsi="Times New Roman" w:cs="Times New Roman"/>
              </w:rPr>
              <w:t>, i.e. da</w:t>
            </w:r>
            <w:r w:rsidR="00780168" w:rsidRPr="00F5487A">
              <w:rPr>
                <w:rFonts w:ascii="Times New Roman" w:hAnsi="Times New Roman" w:cs="Times New Roman"/>
              </w:rPr>
              <w:t>ta which relates to individuals</w:t>
            </w:r>
            <w:r w:rsidRPr="00F5487A">
              <w:rPr>
                <w:rFonts w:ascii="Times New Roman" w:hAnsi="Times New Roman" w:cs="Times New Roman"/>
              </w:rPr>
              <w:t xml:space="preserve"> other than me</w:t>
            </w:r>
            <w:r w:rsidR="00780168" w:rsidRPr="00F5487A">
              <w:rPr>
                <w:rFonts w:ascii="Times New Roman" w:hAnsi="Times New Roman" w:cs="Times New Roman"/>
              </w:rPr>
              <w:t xml:space="preserve"> – </w:t>
            </w:r>
            <w:r w:rsidR="00780168" w:rsidRPr="00F5487A">
              <w:rPr>
                <w:rFonts w:ascii="Times New Roman" w:hAnsi="Times New Roman" w:cs="Times New Roman"/>
                <w:b/>
              </w:rPr>
              <w:t>provide details.</w:t>
            </w:r>
            <w:r w:rsidR="00780168" w:rsidRPr="00F5487A">
              <w:rPr>
                <w:rFonts w:ascii="Times New Roman" w:hAnsi="Times New Roman" w:cs="Times New Roman"/>
              </w:rPr>
              <w:t xml:space="preserve"> </w:t>
            </w:r>
          </w:p>
          <w:p w:rsidR="00732D24" w:rsidRPr="00F5487A" w:rsidRDefault="002235BE">
            <w:pPr>
              <w:spacing w:line="276" w:lineRule="auto"/>
              <w:jc w:val="both"/>
              <w:rPr>
                <w:rFonts w:ascii="Times New Roman" w:hAnsi="Times New Roman" w:cs="Times New Roman"/>
              </w:rPr>
            </w:pPr>
            <w:r w:rsidRPr="00F5487A">
              <w:rPr>
                <w:rFonts w:ascii="Times New Roman" w:hAnsi="Times New Roman" w:cs="Times New Roman"/>
              </w:rPr>
              <w:t>However, the Court of Justice of the European Union (CJEU) acknowledged in Nowak v Data Protection Commissioner of Ireland (Case C-434/16, 20 December 2017) that information may be linked to more than one individual and this does not affect the right of access</w:t>
            </w:r>
            <w:r w:rsidR="00DB454B" w:rsidRPr="00F5487A">
              <w:rPr>
                <w:rFonts w:ascii="Times New Roman" w:hAnsi="Times New Roman" w:cs="Times New Roman"/>
              </w:rPr>
              <w:t>. The Court stated:</w:t>
            </w:r>
            <w:r w:rsidRPr="00F5487A">
              <w:rPr>
                <w:rFonts w:ascii="Times New Roman" w:hAnsi="Times New Roman" w:cs="Times New Roman"/>
              </w:rPr>
              <w:t xml:space="preserve"> </w:t>
            </w:r>
            <w:r w:rsidR="00DE1692">
              <w:rPr>
                <w:rFonts w:ascii="Times New Roman" w:hAnsi="Times New Roman" w:cs="Times New Roman"/>
              </w:rPr>
              <w:t>'</w:t>
            </w:r>
            <w:r w:rsidRPr="00F5487A">
              <w:rPr>
                <w:rFonts w:ascii="Times New Roman" w:hAnsi="Times New Roman" w:cs="Times New Roman"/>
              </w:rPr>
              <w:t>The same information may relate to a number of individuals and may constitute for each of them, provided that those persons are identified or identifiable, personal data</w:t>
            </w:r>
            <w:r w:rsidR="00DE1692">
              <w:rPr>
                <w:rFonts w:ascii="Times New Roman" w:hAnsi="Times New Roman" w:cs="Times New Roman"/>
              </w:rPr>
              <w:t>'</w:t>
            </w:r>
            <w:r w:rsidRPr="00F5487A">
              <w:rPr>
                <w:rFonts w:ascii="Times New Roman" w:hAnsi="Times New Roman" w:cs="Times New Roman"/>
              </w:rPr>
              <w:t xml:space="preserve"> (para 45 of the Nowak judgment)]. </w:t>
            </w:r>
          </w:p>
          <w:p w:rsidR="002235BE" w:rsidRPr="00F5487A" w:rsidRDefault="002235BE" w:rsidP="002235BE">
            <w:pPr>
              <w:spacing w:line="276" w:lineRule="auto"/>
              <w:jc w:val="both"/>
              <w:rPr>
                <w:rFonts w:ascii="Times New Roman" w:hAnsi="Times New Roman" w:cs="Times New Roman"/>
                <w:b/>
              </w:rPr>
            </w:pPr>
            <w:r w:rsidRPr="00F5487A">
              <w:rPr>
                <w:rFonts w:ascii="Times New Roman" w:hAnsi="Times New Roman" w:cs="Times New Roman"/>
                <w:b/>
              </w:rPr>
              <w:t xml:space="preserve">And / Or </w:t>
            </w:r>
          </w:p>
          <w:p w:rsidR="002235BE" w:rsidRPr="00F5487A" w:rsidRDefault="002235BE" w:rsidP="002235BE">
            <w:pPr>
              <w:spacing w:line="276" w:lineRule="auto"/>
              <w:jc w:val="both"/>
              <w:rPr>
                <w:rFonts w:ascii="Times New Roman" w:hAnsi="Times New Roman" w:cs="Times New Roman"/>
              </w:rPr>
            </w:pPr>
            <w:r w:rsidRPr="00E421C5">
              <w:rPr>
                <w:rFonts w:ascii="Times New Roman" w:hAnsi="Times New Roman" w:cs="Times New Roman"/>
              </w:rPr>
              <w:t>[The [controller] is refusing to provide data relating to my deceased relative</w:t>
            </w:r>
            <w:r w:rsidR="00780168" w:rsidRPr="00E421C5">
              <w:rPr>
                <w:rFonts w:ascii="Times New Roman" w:hAnsi="Times New Roman" w:cs="Times New Roman"/>
              </w:rPr>
              <w:t xml:space="preserve">[s] </w:t>
            </w:r>
            <w:r w:rsidR="00E421C5" w:rsidRPr="00E421C5">
              <w:rPr>
                <w:rFonts w:ascii="Times New Roman" w:hAnsi="Times New Roman" w:cs="Times New Roman"/>
              </w:rPr>
              <w:t xml:space="preserve">– </w:t>
            </w:r>
            <w:r w:rsidR="00E421C5" w:rsidRPr="00E421C5">
              <w:rPr>
                <w:rFonts w:ascii="Times New Roman" w:hAnsi="Times New Roman" w:cs="Times New Roman"/>
                <w:b/>
              </w:rPr>
              <w:t>provide details, e.g. parent</w:t>
            </w:r>
            <w:r w:rsidR="00E421C5" w:rsidRPr="00E421C5">
              <w:rPr>
                <w:rFonts w:ascii="Times New Roman" w:hAnsi="Times New Roman" w:cs="Times New Roman"/>
              </w:rPr>
              <w:t xml:space="preserve"> - </w:t>
            </w:r>
            <w:r w:rsidR="00780168" w:rsidRPr="00E421C5">
              <w:rPr>
                <w:rFonts w:ascii="Times New Roman" w:hAnsi="Times New Roman" w:cs="Times New Roman"/>
              </w:rPr>
              <w:t>who is a former resident of [insert name of industrial school]</w:t>
            </w:r>
            <w:r w:rsidRPr="00E421C5">
              <w:rPr>
                <w:rFonts w:ascii="Times New Roman" w:hAnsi="Times New Roman" w:cs="Times New Roman"/>
              </w:rPr>
              <w:t xml:space="preserve"> </w:t>
            </w:r>
            <w:r w:rsidR="00780168" w:rsidRPr="00E421C5">
              <w:rPr>
                <w:rFonts w:ascii="Times New Roman" w:hAnsi="Times New Roman" w:cs="Times New Roman"/>
              </w:rPr>
              <w:t xml:space="preserve">– </w:t>
            </w:r>
            <w:r w:rsidR="00780168" w:rsidRPr="00E421C5">
              <w:rPr>
                <w:rFonts w:ascii="Times New Roman" w:hAnsi="Times New Roman" w:cs="Times New Roman"/>
                <w:b/>
              </w:rPr>
              <w:t>provide details</w:t>
            </w:r>
            <w:r w:rsidR="00780168" w:rsidRPr="00E421C5">
              <w:rPr>
                <w:rFonts w:ascii="Times New Roman" w:hAnsi="Times New Roman" w:cs="Times New Roman"/>
              </w:rPr>
              <w:t xml:space="preserve"> - </w:t>
            </w:r>
            <w:r w:rsidRPr="00E421C5">
              <w:rPr>
                <w:rFonts w:ascii="Times New Roman" w:hAnsi="Times New Roman" w:cs="Times New Roman"/>
              </w:rPr>
              <w:t>as the [controller] says this is not personal data for GDPR purposes. However, this</w:t>
            </w:r>
            <w:r w:rsidRPr="00F5487A">
              <w:rPr>
                <w:rFonts w:ascii="Times New Roman" w:hAnsi="Times New Roman" w:cs="Times New Roman"/>
              </w:rPr>
              <w:t xml:space="preserve"> information meets the definition of personal data under GDPR since it is information which relates t</w:t>
            </w:r>
            <w:r w:rsidR="00353D57">
              <w:rPr>
                <w:rFonts w:ascii="Times New Roman" w:hAnsi="Times New Roman" w:cs="Times New Roman"/>
              </w:rPr>
              <w:t>o me and which identifies me, and is also part of my family history</w:t>
            </w:r>
            <w:r w:rsidRPr="00F5487A">
              <w:rPr>
                <w:rFonts w:ascii="Times New Roman" w:hAnsi="Times New Roman" w:cs="Times New Roman"/>
              </w:rPr>
              <w:t xml:space="preserve">. As such, I am entitled to request access to this information under GDPR and I request that this information be provided to me.]  </w:t>
            </w:r>
          </w:p>
          <w:p w:rsidR="002235BE" w:rsidRPr="00F5487A" w:rsidRDefault="002235BE" w:rsidP="002235BE">
            <w:pPr>
              <w:spacing w:line="276" w:lineRule="auto"/>
              <w:jc w:val="both"/>
              <w:rPr>
                <w:rFonts w:ascii="Times New Roman" w:hAnsi="Times New Roman" w:cs="Times New Roman"/>
                <w:b/>
              </w:rPr>
            </w:pPr>
            <w:r w:rsidRPr="00F5487A">
              <w:rPr>
                <w:rFonts w:ascii="Times New Roman" w:hAnsi="Times New Roman" w:cs="Times New Roman"/>
                <w:b/>
              </w:rPr>
              <w:t>And / Or</w:t>
            </w:r>
          </w:p>
          <w:p w:rsidR="002235BE" w:rsidRPr="00F5487A" w:rsidRDefault="002235BE" w:rsidP="002235BE">
            <w:pPr>
              <w:spacing w:after="0" w:line="276" w:lineRule="auto"/>
              <w:jc w:val="both"/>
              <w:rPr>
                <w:rFonts w:ascii="Times New Roman" w:hAnsi="Times New Roman" w:cs="Times New Roman"/>
              </w:rPr>
            </w:pPr>
          </w:p>
          <w:p w:rsidR="002235BE" w:rsidRPr="00F5487A" w:rsidRDefault="00E421C5" w:rsidP="002235BE">
            <w:pPr>
              <w:spacing w:after="0" w:line="276" w:lineRule="auto"/>
              <w:jc w:val="both"/>
              <w:rPr>
                <w:rFonts w:ascii="Times New Roman" w:hAnsi="Times New Roman" w:cs="Times New Roman"/>
              </w:rPr>
            </w:pPr>
            <w:r>
              <w:rPr>
                <w:rFonts w:ascii="Times New Roman" w:hAnsi="Times New Roman" w:cs="Times New Roman"/>
              </w:rPr>
              <w:t xml:space="preserve">[The </w:t>
            </w:r>
            <w:hyperlink r:id="rId32" w:history="1">
              <w:r w:rsidRPr="00E421C5">
                <w:rPr>
                  <w:rStyle w:val="Hyperlink"/>
                  <w:rFonts w:ascii="Times New Roman" w:hAnsi="Times New Roman" w:cs="Times New Roman"/>
                </w:rPr>
                <w:t>guidance</w:t>
              </w:r>
            </w:hyperlink>
            <w:r>
              <w:rPr>
                <w:rFonts w:ascii="Times New Roman" w:hAnsi="Times New Roman" w:cs="Times New Roman"/>
              </w:rPr>
              <w:t xml:space="preserve"> issued by the Irish Data Protection Commissioner establishes a very high threshold</w:t>
            </w:r>
            <w:r w:rsidR="002235BE" w:rsidRPr="00F5487A">
              <w:rPr>
                <w:rFonts w:ascii="Times New Roman" w:hAnsi="Times New Roman" w:cs="Times New Roman"/>
              </w:rPr>
              <w:t xml:space="preserve"> for the balancing of my data access rights against the </w:t>
            </w:r>
            <w:r w:rsidR="00DE1692">
              <w:rPr>
                <w:rFonts w:ascii="Times New Roman" w:hAnsi="Times New Roman" w:cs="Times New Roman"/>
              </w:rPr>
              <w:t>'</w:t>
            </w:r>
            <w:r w:rsidR="002235BE" w:rsidRPr="00F5487A">
              <w:rPr>
                <w:rFonts w:ascii="Times New Roman" w:hAnsi="Times New Roman" w:cs="Times New Roman"/>
              </w:rPr>
              <w:t>rights and freedom of others</w:t>
            </w:r>
            <w:r w:rsidR="00DE1692">
              <w:rPr>
                <w:rFonts w:ascii="Times New Roman" w:hAnsi="Times New Roman" w:cs="Times New Roman"/>
              </w:rPr>
              <w:t>'</w:t>
            </w:r>
            <w:r w:rsidR="002235BE" w:rsidRPr="00F5487A">
              <w:rPr>
                <w:rFonts w:ascii="Times New Roman" w:hAnsi="Times New Roman" w:cs="Times New Roman"/>
              </w:rPr>
              <w:t>, including that any limitation to my right of access to my personal data is both necessary and proportionate.]</w:t>
            </w:r>
          </w:p>
          <w:p w:rsidR="002235BE" w:rsidRPr="00F5487A" w:rsidRDefault="002235BE" w:rsidP="002235BE">
            <w:pPr>
              <w:spacing w:after="0" w:line="276" w:lineRule="auto"/>
              <w:jc w:val="both"/>
              <w:rPr>
                <w:rFonts w:ascii="Times New Roman" w:hAnsi="Times New Roman" w:cs="Times New Roman"/>
              </w:rPr>
            </w:pPr>
          </w:p>
          <w:p w:rsidR="002235BE" w:rsidRPr="00F5487A" w:rsidRDefault="002235BE" w:rsidP="002235BE">
            <w:pPr>
              <w:spacing w:after="0" w:line="276" w:lineRule="auto"/>
              <w:jc w:val="both"/>
              <w:rPr>
                <w:rFonts w:ascii="Times New Roman" w:hAnsi="Times New Roman" w:cs="Times New Roman"/>
              </w:rPr>
            </w:pPr>
            <w:r w:rsidRPr="00F5487A">
              <w:rPr>
                <w:rFonts w:ascii="Times New Roman" w:hAnsi="Times New Roman" w:cs="Times New Roman"/>
              </w:rPr>
              <w:t xml:space="preserve">[The [controller] has said they have engaged in a </w:t>
            </w:r>
            <w:r w:rsidR="00DE1692">
              <w:rPr>
                <w:rFonts w:ascii="Times New Roman" w:hAnsi="Times New Roman" w:cs="Times New Roman"/>
              </w:rPr>
              <w:t>'</w:t>
            </w:r>
            <w:r w:rsidRPr="00F5487A">
              <w:rPr>
                <w:rFonts w:ascii="Times New Roman" w:hAnsi="Times New Roman" w:cs="Times New Roman"/>
              </w:rPr>
              <w:t>balancing test</w:t>
            </w:r>
            <w:r w:rsidR="00DE1692">
              <w:rPr>
                <w:rFonts w:ascii="Times New Roman" w:hAnsi="Times New Roman" w:cs="Times New Roman"/>
              </w:rPr>
              <w:t>'</w:t>
            </w:r>
            <w:r w:rsidRPr="00F5487A">
              <w:rPr>
                <w:rFonts w:ascii="Times New Roman" w:hAnsi="Times New Roman" w:cs="Times New Roman"/>
              </w:rPr>
              <w:t xml:space="preserve"> in deciding to limit my fundamental right of access under GDPR]. </w:t>
            </w:r>
          </w:p>
          <w:p w:rsidR="002235BE" w:rsidRPr="00F5487A" w:rsidRDefault="002235BE" w:rsidP="002235BE">
            <w:pPr>
              <w:spacing w:after="0" w:line="276" w:lineRule="auto"/>
              <w:jc w:val="both"/>
              <w:rPr>
                <w:rFonts w:ascii="Times New Roman" w:hAnsi="Times New Roman" w:cs="Times New Roman"/>
              </w:rPr>
            </w:pPr>
          </w:p>
          <w:p w:rsidR="002235BE" w:rsidRPr="00F5487A" w:rsidRDefault="002235BE" w:rsidP="002235BE">
            <w:pPr>
              <w:spacing w:after="0" w:line="276" w:lineRule="auto"/>
              <w:jc w:val="both"/>
              <w:rPr>
                <w:rFonts w:ascii="Times New Roman" w:hAnsi="Times New Roman" w:cs="Times New Roman"/>
              </w:rPr>
            </w:pPr>
            <w:r w:rsidRPr="00F5487A">
              <w:rPr>
                <w:rFonts w:ascii="Times New Roman" w:hAnsi="Times New Roman" w:cs="Times New Roman"/>
              </w:rPr>
              <w:lastRenderedPageBreak/>
              <w:t>[It is not enough for a controller to say they have engaged in a balancing test. It must demonstrate that</w:t>
            </w:r>
            <w:r w:rsidR="001828FF">
              <w:rPr>
                <w:rFonts w:ascii="Times New Roman" w:hAnsi="Times New Roman" w:cs="Times New Roman"/>
              </w:rPr>
              <w:t xml:space="preserve"> </w:t>
            </w:r>
            <w:r w:rsidR="00E421C5">
              <w:rPr>
                <w:rFonts w:ascii="Times New Roman" w:hAnsi="Times New Roman" w:cs="Times New Roman"/>
              </w:rPr>
              <w:t>its reliance on the exemption and</w:t>
            </w:r>
            <w:r w:rsidRPr="00F5487A">
              <w:rPr>
                <w:rFonts w:ascii="Times New Roman" w:hAnsi="Times New Roman" w:cs="Times New Roman"/>
              </w:rPr>
              <w:t xml:space="preserve"> the</w:t>
            </w:r>
            <w:r w:rsidR="00E421C5">
              <w:rPr>
                <w:rFonts w:ascii="Times New Roman" w:hAnsi="Times New Roman" w:cs="Times New Roman"/>
              </w:rPr>
              <w:t xml:space="preserve"> subsequent</w:t>
            </w:r>
            <w:r w:rsidRPr="00F5487A">
              <w:rPr>
                <w:rFonts w:ascii="Times New Roman" w:hAnsi="Times New Roman" w:cs="Times New Roman"/>
              </w:rPr>
              <w:t xml:space="preserve"> </w:t>
            </w:r>
            <w:r w:rsidR="001828FF">
              <w:rPr>
                <w:rFonts w:ascii="Times New Roman" w:hAnsi="Times New Roman" w:cs="Times New Roman"/>
              </w:rPr>
              <w:t>limitation</w:t>
            </w:r>
            <w:r w:rsidR="00E421C5">
              <w:rPr>
                <w:rFonts w:ascii="Times New Roman" w:hAnsi="Times New Roman" w:cs="Times New Roman"/>
              </w:rPr>
              <w:t xml:space="preserve"> of</w:t>
            </w:r>
            <w:r w:rsidRPr="00F5487A">
              <w:rPr>
                <w:rFonts w:ascii="Times New Roman" w:hAnsi="Times New Roman" w:cs="Times New Roman"/>
              </w:rPr>
              <w:t xml:space="preserve"> my right of access</w:t>
            </w:r>
            <w:r w:rsidR="00AD3223" w:rsidRPr="00F5487A">
              <w:rPr>
                <w:rFonts w:ascii="Times New Roman" w:hAnsi="Times New Roman" w:cs="Times New Roman"/>
              </w:rPr>
              <w:t xml:space="preserve"> is necessary and proportionate -</w:t>
            </w:r>
            <w:r w:rsidRPr="00F5487A">
              <w:rPr>
                <w:rFonts w:ascii="Times New Roman" w:hAnsi="Times New Roman" w:cs="Times New Roman"/>
              </w:rPr>
              <w:t xml:space="preserve"> and appropriate in my case]. </w:t>
            </w:r>
          </w:p>
          <w:p w:rsidR="002235BE" w:rsidRPr="00F5487A" w:rsidRDefault="002235BE" w:rsidP="002235BE">
            <w:pPr>
              <w:spacing w:after="0" w:line="276" w:lineRule="auto"/>
              <w:jc w:val="both"/>
              <w:rPr>
                <w:rFonts w:ascii="Times New Roman" w:hAnsi="Times New Roman" w:cs="Times New Roman"/>
              </w:rPr>
            </w:pPr>
          </w:p>
          <w:p w:rsidR="002235BE" w:rsidRPr="00F5487A" w:rsidRDefault="002235BE" w:rsidP="002235BE">
            <w:pPr>
              <w:spacing w:after="0" w:line="276" w:lineRule="auto"/>
              <w:jc w:val="both"/>
              <w:rPr>
                <w:rFonts w:ascii="Times New Roman" w:hAnsi="Times New Roman" w:cs="Times New Roman"/>
              </w:rPr>
            </w:pPr>
            <w:r w:rsidRPr="00F5487A">
              <w:rPr>
                <w:rFonts w:ascii="Times New Roman" w:hAnsi="Times New Roman" w:cs="Times New Roman"/>
              </w:rPr>
              <w:t xml:space="preserve"> [I ask the [controller] to provide me with the objective evidence which they relied on in deciding to limit my fundamental right of access to my personal data. This is in line with the principle of transparency under GDPR]. </w:t>
            </w:r>
          </w:p>
          <w:p w:rsidR="002235BE" w:rsidRPr="00F5487A" w:rsidRDefault="002235BE" w:rsidP="002235BE">
            <w:pPr>
              <w:spacing w:after="0" w:line="276" w:lineRule="auto"/>
              <w:jc w:val="both"/>
              <w:rPr>
                <w:rFonts w:ascii="Times New Roman" w:hAnsi="Times New Roman" w:cs="Times New Roman"/>
              </w:rPr>
            </w:pPr>
          </w:p>
          <w:p w:rsidR="002235BE" w:rsidRPr="00F5487A" w:rsidRDefault="002235BE" w:rsidP="002235BE">
            <w:pPr>
              <w:spacing w:after="0" w:line="276" w:lineRule="auto"/>
              <w:jc w:val="both"/>
              <w:rPr>
                <w:rFonts w:ascii="Times New Roman" w:hAnsi="Times New Roman" w:cs="Times New Roman"/>
              </w:rPr>
            </w:pPr>
            <w:r w:rsidRPr="00F5487A">
              <w:rPr>
                <w:rFonts w:ascii="Times New Roman" w:hAnsi="Times New Roman" w:cs="Times New Roman"/>
              </w:rPr>
              <w:t xml:space="preserve">[As a former industrial school and reformatory school detainee, I have already suffered harm, and </w:t>
            </w:r>
            <w:r w:rsidR="00311D20" w:rsidRPr="00F5487A">
              <w:rPr>
                <w:rFonts w:ascii="Times New Roman" w:hAnsi="Times New Roman" w:cs="Times New Roman"/>
              </w:rPr>
              <w:t xml:space="preserve">continue </w:t>
            </w:r>
            <w:r w:rsidRPr="00F5487A">
              <w:rPr>
                <w:rFonts w:ascii="Times New Roman" w:hAnsi="Times New Roman" w:cs="Times New Roman"/>
              </w:rPr>
              <w:t xml:space="preserve">to suffer harm through </w:t>
            </w:r>
            <w:r w:rsidR="00311D20" w:rsidRPr="00F5487A">
              <w:rPr>
                <w:rFonts w:ascii="Times New Roman" w:hAnsi="Times New Roman" w:cs="Times New Roman"/>
              </w:rPr>
              <w:t>the denial of my right</w:t>
            </w:r>
            <w:r w:rsidRPr="00F5487A">
              <w:rPr>
                <w:rFonts w:ascii="Times New Roman" w:hAnsi="Times New Roman" w:cs="Times New Roman"/>
              </w:rPr>
              <w:t xml:space="preserve"> </w:t>
            </w:r>
            <w:r w:rsidR="00801F76" w:rsidRPr="00F5487A">
              <w:rPr>
                <w:rFonts w:ascii="Times New Roman" w:hAnsi="Times New Roman" w:cs="Times New Roman"/>
              </w:rPr>
              <w:t>to access my personal data. Th</w:t>
            </w:r>
            <w:r w:rsidR="00311D20" w:rsidRPr="00F5487A">
              <w:rPr>
                <w:rFonts w:ascii="Times New Roman" w:hAnsi="Times New Roman" w:cs="Times New Roman"/>
              </w:rPr>
              <w:t xml:space="preserve">is harm means that the balance in the balancing test must be weighted in my favour, and the </w:t>
            </w:r>
            <w:r w:rsidR="001139DF" w:rsidRPr="00F5487A">
              <w:rPr>
                <w:rFonts w:ascii="Times New Roman" w:hAnsi="Times New Roman" w:cs="Times New Roman"/>
              </w:rPr>
              <w:t>[</w:t>
            </w:r>
            <w:r w:rsidR="00311D20" w:rsidRPr="00F5487A">
              <w:rPr>
                <w:rFonts w:ascii="Times New Roman" w:hAnsi="Times New Roman" w:cs="Times New Roman"/>
              </w:rPr>
              <w:t>controller</w:t>
            </w:r>
            <w:r w:rsidR="001139DF" w:rsidRPr="00F5487A">
              <w:rPr>
                <w:rFonts w:ascii="Times New Roman" w:hAnsi="Times New Roman" w:cs="Times New Roman"/>
              </w:rPr>
              <w:t>]</w:t>
            </w:r>
            <w:r w:rsidR="00311D20" w:rsidRPr="00F5487A">
              <w:rPr>
                <w:rFonts w:ascii="Times New Roman" w:hAnsi="Times New Roman" w:cs="Times New Roman"/>
              </w:rPr>
              <w:t xml:space="preserve"> must demonstrate</w:t>
            </w:r>
            <w:r w:rsidR="00D044FF" w:rsidRPr="00F5487A">
              <w:rPr>
                <w:rFonts w:ascii="Times New Roman" w:hAnsi="Times New Roman" w:cs="Times New Roman"/>
              </w:rPr>
              <w:t>,</w:t>
            </w:r>
            <w:r w:rsidR="00311D20" w:rsidRPr="00F5487A">
              <w:rPr>
                <w:rFonts w:ascii="Times New Roman" w:hAnsi="Times New Roman" w:cs="Times New Roman"/>
              </w:rPr>
              <w:t xml:space="preserve"> </w:t>
            </w:r>
            <w:r w:rsidR="001139DF" w:rsidRPr="00F5487A">
              <w:rPr>
                <w:rFonts w:ascii="Times New Roman" w:hAnsi="Times New Roman" w:cs="Times New Roman"/>
              </w:rPr>
              <w:t>on the basis of objective evidence</w:t>
            </w:r>
            <w:r w:rsidR="00D044FF" w:rsidRPr="00F5487A">
              <w:rPr>
                <w:rFonts w:ascii="Times New Roman" w:hAnsi="Times New Roman" w:cs="Times New Roman"/>
              </w:rPr>
              <w:t>,</w:t>
            </w:r>
            <w:r w:rsidR="001139DF" w:rsidRPr="00F5487A">
              <w:rPr>
                <w:rFonts w:ascii="Times New Roman" w:hAnsi="Times New Roman" w:cs="Times New Roman"/>
              </w:rPr>
              <w:t xml:space="preserve"> </w:t>
            </w:r>
            <w:r w:rsidR="00311D20" w:rsidRPr="00F5487A">
              <w:rPr>
                <w:rFonts w:ascii="Times New Roman" w:hAnsi="Times New Roman" w:cs="Times New Roman"/>
              </w:rPr>
              <w:t xml:space="preserve">that any harm to others is foreseeable and not hypothetical, and that the harm would actually occur.] </w:t>
            </w:r>
          </w:p>
          <w:p w:rsidR="002235BE" w:rsidRPr="00F5487A" w:rsidRDefault="002235BE" w:rsidP="002235BE">
            <w:pPr>
              <w:spacing w:after="0" w:line="276" w:lineRule="auto"/>
              <w:jc w:val="both"/>
              <w:rPr>
                <w:rFonts w:ascii="Times New Roman" w:hAnsi="Times New Roman" w:cs="Times New Roman"/>
              </w:rPr>
            </w:pPr>
          </w:p>
          <w:p w:rsidR="002235BE" w:rsidRPr="00F5487A" w:rsidRDefault="002235BE" w:rsidP="002235BE">
            <w:pPr>
              <w:spacing w:after="0" w:line="276" w:lineRule="auto"/>
              <w:jc w:val="both"/>
              <w:rPr>
                <w:rFonts w:ascii="Times New Roman" w:hAnsi="Times New Roman" w:cs="Times New Roman"/>
              </w:rPr>
            </w:pPr>
            <w:r w:rsidRPr="00F5487A">
              <w:rPr>
                <w:rFonts w:ascii="Times New Roman" w:hAnsi="Times New Roman" w:cs="Times New Roman"/>
              </w:rPr>
              <w:t xml:space="preserve"> [I ask the [controller] to inform me how it has established that my right to my personal data, including to knowing the most intimate details of my personal life [including in circumstances where abuse has occurre</w:t>
            </w:r>
            <w:r w:rsidR="008A41D0" w:rsidRPr="00F5487A">
              <w:rPr>
                <w:rFonts w:ascii="Times New Roman" w:hAnsi="Times New Roman" w:cs="Times New Roman"/>
              </w:rPr>
              <w:t>d]</w:t>
            </w:r>
            <w:r w:rsidRPr="00F5487A">
              <w:rPr>
                <w:rFonts w:ascii="Times New Roman" w:hAnsi="Times New Roman" w:cs="Times New Roman"/>
              </w:rPr>
              <w:t xml:space="preserve"> is outweighed by the interests of a person who was [an employee / doing a job that</w:t>
            </w:r>
            <w:r w:rsidR="00BB2E22" w:rsidRPr="00F5487A">
              <w:rPr>
                <w:rFonts w:ascii="Times New Roman" w:hAnsi="Times New Roman" w:cs="Times New Roman"/>
              </w:rPr>
              <w:t xml:space="preserve"> was in the ordinary course of his/her duties</w:t>
            </w:r>
            <w:r w:rsidR="00D044FF" w:rsidRPr="00F5487A">
              <w:rPr>
                <w:rFonts w:ascii="Times New Roman" w:hAnsi="Times New Roman" w:cs="Times New Roman"/>
              </w:rPr>
              <w:t>]</w:t>
            </w:r>
            <w:r w:rsidRPr="00F5487A">
              <w:rPr>
                <w:rFonts w:ascii="Times New Roman" w:hAnsi="Times New Roman" w:cs="Times New Roman"/>
              </w:rPr>
              <w:t xml:space="preserve"> [and in circumstances where I </w:t>
            </w:r>
            <w:r w:rsidR="00FB2386" w:rsidRPr="00F5487A">
              <w:rPr>
                <w:rFonts w:ascii="Times New Roman" w:hAnsi="Times New Roman" w:cs="Times New Roman"/>
              </w:rPr>
              <w:t>have not made any</w:t>
            </w:r>
            <w:r w:rsidR="00BB2E22" w:rsidRPr="00F5487A">
              <w:rPr>
                <w:rFonts w:ascii="Times New Roman" w:hAnsi="Times New Roman" w:cs="Times New Roman"/>
              </w:rPr>
              <w:t xml:space="preserve"> legal</w:t>
            </w:r>
            <w:r w:rsidR="00FB2386" w:rsidRPr="00F5487A">
              <w:rPr>
                <w:rFonts w:ascii="Times New Roman" w:hAnsi="Times New Roman" w:cs="Times New Roman"/>
              </w:rPr>
              <w:t xml:space="preserve"> </w:t>
            </w:r>
            <w:r w:rsidRPr="00F5487A">
              <w:rPr>
                <w:rFonts w:ascii="Times New Roman" w:hAnsi="Times New Roman" w:cs="Times New Roman"/>
              </w:rPr>
              <w:t xml:space="preserve">allegation </w:t>
            </w:r>
            <w:r w:rsidR="00AD3223" w:rsidRPr="00F5487A">
              <w:rPr>
                <w:rFonts w:ascii="Times New Roman" w:hAnsi="Times New Roman" w:cs="Times New Roman"/>
              </w:rPr>
              <w:t xml:space="preserve">of abuse against this person]. </w:t>
            </w:r>
          </w:p>
          <w:p w:rsidR="002235BE" w:rsidRPr="00F5487A" w:rsidRDefault="002235BE" w:rsidP="002235BE">
            <w:pPr>
              <w:spacing w:after="0" w:line="276" w:lineRule="auto"/>
              <w:jc w:val="both"/>
              <w:rPr>
                <w:rFonts w:ascii="Times New Roman" w:hAnsi="Times New Roman" w:cs="Times New Roman"/>
              </w:rPr>
            </w:pPr>
          </w:p>
          <w:p w:rsidR="00F17BAA" w:rsidRPr="00F17BAA" w:rsidRDefault="00E66BB7" w:rsidP="00D93A05">
            <w:pPr>
              <w:spacing w:after="0" w:line="276" w:lineRule="auto"/>
              <w:jc w:val="both"/>
              <w:rPr>
                <w:rFonts w:ascii="Times New Roman" w:hAnsi="Times New Roman" w:cs="Times New Roman"/>
                <w:b/>
              </w:rPr>
            </w:pPr>
            <w:r w:rsidRPr="00F5487A">
              <w:rPr>
                <w:rFonts w:ascii="Times New Roman" w:hAnsi="Times New Roman" w:cs="Times New Roman"/>
                <w:b/>
              </w:rPr>
              <w:t xml:space="preserve">And/Or </w:t>
            </w:r>
          </w:p>
          <w:p w:rsidR="00F17BAA" w:rsidRPr="00D93A05" w:rsidRDefault="00F17BAA" w:rsidP="002235BE">
            <w:pPr>
              <w:spacing w:after="0" w:line="276" w:lineRule="auto"/>
              <w:jc w:val="both"/>
              <w:rPr>
                <w:rFonts w:ascii="Times New Roman" w:hAnsi="Times New Roman" w:cs="Times New Roman"/>
              </w:rPr>
            </w:pPr>
          </w:p>
          <w:p w:rsidR="00E66BB7" w:rsidRPr="00F5487A" w:rsidRDefault="00E66BB7" w:rsidP="002235BE">
            <w:pPr>
              <w:spacing w:after="0" w:line="276" w:lineRule="auto"/>
              <w:jc w:val="both"/>
              <w:rPr>
                <w:rFonts w:ascii="Times New Roman" w:hAnsi="Times New Roman" w:cs="Times New Roman"/>
              </w:rPr>
            </w:pPr>
            <w:r w:rsidRPr="00D93A05">
              <w:rPr>
                <w:rFonts w:ascii="Times New Roman" w:hAnsi="Times New Roman" w:cs="Times New Roman"/>
              </w:rPr>
              <w:t xml:space="preserve">[I remind the data controller that any harm caused to [deceased individuals [and/or institutions] – </w:t>
            </w:r>
            <w:r w:rsidRPr="00D93A05">
              <w:rPr>
                <w:rFonts w:ascii="Times New Roman" w:hAnsi="Times New Roman" w:cs="Times New Roman"/>
                <w:b/>
              </w:rPr>
              <w:t>provide details</w:t>
            </w:r>
            <w:r w:rsidRPr="00D93A05">
              <w:rPr>
                <w:rFonts w:ascii="Times New Roman" w:hAnsi="Times New Roman" w:cs="Times New Roman"/>
              </w:rPr>
              <w:t xml:space="preserve">] cannot be a factor in </w:t>
            </w:r>
            <w:r w:rsidR="007657BF" w:rsidRPr="00D93A05">
              <w:rPr>
                <w:rFonts w:ascii="Times New Roman" w:hAnsi="Times New Roman" w:cs="Times New Roman"/>
              </w:rPr>
              <w:t>its deciding to place</w:t>
            </w:r>
            <w:r w:rsidRPr="00D93A05">
              <w:rPr>
                <w:rFonts w:ascii="Times New Roman" w:hAnsi="Times New Roman" w:cs="Times New Roman"/>
              </w:rPr>
              <w:t xml:space="preserve"> limitations upon my right of access as these [persons/entities] are not dat</w:t>
            </w:r>
            <w:r w:rsidR="007657BF" w:rsidRPr="00D93A05">
              <w:rPr>
                <w:rFonts w:ascii="Times New Roman" w:hAnsi="Times New Roman" w:cs="Times New Roman"/>
              </w:rPr>
              <w:t xml:space="preserve">a subjects under GDPR] [and </w:t>
            </w:r>
            <w:r w:rsidRPr="00D93A05">
              <w:rPr>
                <w:rFonts w:ascii="Times New Roman" w:hAnsi="Times New Roman" w:cs="Times New Roman"/>
              </w:rPr>
              <w:t xml:space="preserve">redaction of information relating to </w:t>
            </w:r>
            <w:r w:rsidR="007657BF" w:rsidRPr="00D93A05">
              <w:rPr>
                <w:rFonts w:ascii="Times New Roman" w:hAnsi="Times New Roman" w:cs="Times New Roman"/>
              </w:rPr>
              <w:t>these [persons/entities</w:t>
            </w:r>
            <w:r w:rsidRPr="00D93A05">
              <w:rPr>
                <w:rFonts w:ascii="Times New Roman" w:hAnsi="Times New Roman" w:cs="Times New Roman"/>
              </w:rPr>
              <w:t>] is not permitted under GDPR].</w:t>
            </w:r>
            <w:r w:rsidRPr="00F5487A">
              <w:rPr>
                <w:rFonts w:ascii="Times New Roman" w:hAnsi="Times New Roman" w:cs="Times New Roman"/>
              </w:rPr>
              <w:t xml:space="preserve"> </w:t>
            </w:r>
          </w:p>
          <w:p w:rsidR="00E66BB7" w:rsidRPr="00F5487A" w:rsidRDefault="00E66BB7" w:rsidP="002235BE">
            <w:pPr>
              <w:spacing w:after="0" w:line="276" w:lineRule="auto"/>
              <w:jc w:val="both"/>
              <w:rPr>
                <w:rFonts w:ascii="Times New Roman" w:hAnsi="Times New Roman" w:cs="Times New Roman"/>
              </w:rPr>
            </w:pPr>
          </w:p>
          <w:p w:rsidR="002235BE" w:rsidRPr="00F5487A" w:rsidRDefault="002235BE" w:rsidP="002235BE">
            <w:pPr>
              <w:spacing w:after="0" w:line="276" w:lineRule="auto"/>
              <w:jc w:val="both"/>
              <w:rPr>
                <w:rFonts w:ascii="Times New Roman" w:hAnsi="Times New Roman" w:cs="Times New Roman"/>
                <w:b/>
              </w:rPr>
            </w:pPr>
            <w:r w:rsidRPr="00F5487A">
              <w:rPr>
                <w:rFonts w:ascii="Times New Roman" w:hAnsi="Times New Roman" w:cs="Times New Roman"/>
                <w:b/>
              </w:rPr>
              <w:t>And/ Or</w:t>
            </w:r>
          </w:p>
          <w:p w:rsidR="002235BE" w:rsidRPr="00F5487A" w:rsidRDefault="002235BE" w:rsidP="002235BE">
            <w:pPr>
              <w:spacing w:after="0" w:line="276" w:lineRule="auto"/>
              <w:jc w:val="both"/>
              <w:rPr>
                <w:rFonts w:ascii="Times New Roman" w:hAnsi="Times New Roman" w:cs="Times New Roman"/>
              </w:rPr>
            </w:pPr>
          </w:p>
          <w:p w:rsidR="002235BE" w:rsidRPr="00F5487A" w:rsidRDefault="002235BE" w:rsidP="002235BE">
            <w:pPr>
              <w:spacing w:after="0" w:line="276" w:lineRule="auto"/>
              <w:jc w:val="both"/>
              <w:rPr>
                <w:rFonts w:ascii="Times New Roman" w:hAnsi="Times New Roman" w:cs="Times New Roman"/>
              </w:rPr>
            </w:pPr>
            <w:r w:rsidRPr="00F5487A">
              <w:rPr>
                <w:rFonts w:ascii="Times New Roman" w:hAnsi="Times New Roman" w:cs="Times New Roman"/>
              </w:rPr>
              <w:t>[My personal data has been redacted / heavily redacted by the [controller]</w:t>
            </w:r>
            <w:r w:rsidR="00AD3223" w:rsidRPr="00F5487A">
              <w:rPr>
                <w:rFonts w:ascii="Times New Roman" w:hAnsi="Times New Roman" w:cs="Times New Roman"/>
              </w:rPr>
              <w:t xml:space="preserve"> – </w:t>
            </w:r>
            <w:r w:rsidR="00AD3223" w:rsidRPr="00F5487A">
              <w:rPr>
                <w:rFonts w:ascii="Times New Roman" w:hAnsi="Times New Roman" w:cs="Times New Roman"/>
                <w:b/>
              </w:rPr>
              <w:t xml:space="preserve">provide details. </w:t>
            </w:r>
            <w:r w:rsidRPr="00F5487A">
              <w:rPr>
                <w:rFonts w:ascii="Times New Roman" w:hAnsi="Times New Roman" w:cs="Times New Roman"/>
              </w:rPr>
              <w:t xml:space="preserve">This has rendered the information provided to me effectively </w:t>
            </w:r>
            <w:r w:rsidR="00D044FF" w:rsidRPr="00F5487A">
              <w:rPr>
                <w:rFonts w:ascii="Times New Roman" w:hAnsi="Times New Roman" w:cs="Times New Roman"/>
              </w:rPr>
              <w:t>worthless</w:t>
            </w:r>
            <w:r w:rsidRPr="00F5487A">
              <w:rPr>
                <w:rFonts w:ascii="Times New Roman" w:hAnsi="Times New Roman" w:cs="Times New Roman"/>
              </w:rPr>
              <w:t xml:space="preserve"> and has emptied my right of access of its basic content. This is an interference with the </w:t>
            </w:r>
            <w:r w:rsidR="00DE1692">
              <w:rPr>
                <w:rFonts w:ascii="Times New Roman" w:hAnsi="Times New Roman" w:cs="Times New Roman"/>
              </w:rPr>
              <w:t>'</w:t>
            </w:r>
            <w:r w:rsidRPr="00F5487A">
              <w:rPr>
                <w:rFonts w:ascii="Times New Roman" w:hAnsi="Times New Roman" w:cs="Times New Roman"/>
              </w:rPr>
              <w:t>essence</w:t>
            </w:r>
            <w:r w:rsidR="00DE1692">
              <w:rPr>
                <w:rFonts w:ascii="Times New Roman" w:hAnsi="Times New Roman" w:cs="Times New Roman"/>
              </w:rPr>
              <w:t>'</w:t>
            </w:r>
            <w:r w:rsidRPr="00F5487A">
              <w:rPr>
                <w:rFonts w:ascii="Times New Roman" w:hAnsi="Times New Roman" w:cs="Times New Roman"/>
              </w:rPr>
              <w:t xml:space="preserve"> of my right of access under GDPR.]</w:t>
            </w:r>
          </w:p>
          <w:p w:rsidR="00ED21CB" w:rsidRDefault="00ED21CB" w:rsidP="009A3AA7">
            <w:pPr>
              <w:spacing w:line="276" w:lineRule="auto"/>
              <w:rPr>
                <w:rFonts w:ascii="Times New Roman" w:hAnsi="Times New Roman" w:cs="Times New Roman"/>
                <w:b/>
                <w:u w:val="single"/>
              </w:rPr>
            </w:pPr>
          </w:p>
          <w:p w:rsidR="00097FAE" w:rsidRPr="00F5487A" w:rsidRDefault="00097FAE" w:rsidP="009A3AA7">
            <w:pPr>
              <w:spacing w:line="276" w:lineRule="auto"/>
              <w:rPr>
                <w:rFonts w:ascii="Times New Roman" w:hAnsi="Times New Roman" w:cs="Times New Roman"/>
                <w:b/>
                <w:u w:val="single"/>
              </w:rPr>
            </w:pPr>
          </w:p>
        </w:tc>
      </w:tr>
    </w:tbl>
    <w:p w:rsidR="0015649B" w:rsidRPr="00F5487A" w:rsidRDefault="0015649B" w:rsidP="00134545">
      <w:pPr>
        <w:pStyle w:val="Heading2"/>
        <w:spacing w:line="276" w:lineRule="auto"/>
        <w:jc w:val="center"/>
        <w:rPr>
          <w:rFonts w:ascii="Times New Roman" w:hAnsi="Times New Roman" w:cs="Times New Roman"/>
          <w:b w:val="0"/>
          <w:sz w:val="22"/>
          <w:szCs w:val="22"/>
        </w:rPr>
      </w:pPr>
      <w:bookmarkStart w:id="14" w:name="_Documentation"/>
      <w:bookmarkEnd w:id="14"/>
      <w:r w:rsidRPr="00F5487A">
        <w:rPr>
          <w:rFonts w:ascii="Times New Roman" w:hAnsi="Times New Roman" w:cs="Times New Roman"/>
          <w:color w:val="111111"/>
          <w:sz w:val="22"/>
          <w:szCs w:val="22"/>
          <w:shd w:val="clear" w:color="auto" w:fill="FFFFFF"/>
        </w:rPr>
        <w:lastRenderedPageBreak/>
        <w:t>Documentation</w:t>
      </w:r>
      <w:r w:rsidRPr="00F5487A">
        <w:rPr>
          <w:rFonts w:ascii="Times New Roman" w:hAnsi="Times New Roman" w:cs="Times New Roman"/>
          <w:b w:val="0"/>
          <w:sz w:val="22"/>
          <w:szCs w:val="22"/>
        </w:rPr>
        <w:t xml:space="preserve"> </w:t>
      </w:r>
    </w:p>
    <w:p w:rsidR="00134545" w:rsidRPr="00F5487A" w:rsidRDefault="00134545" w:rsidP="00134545">
      <w:pPr>
        <w:rPr>
          <w:rFonts w:ascii="Times New Roman" w:hAnsi="Times New Roman" w:cs="Times New Roman"/>
        </w:rPr>
      </w:pPr>
    </w:p>
    <w:p w:rsidR="00584715" w:rsidRPr="007657BF" w:rsidRDefault="007C4D02" w:rsidP="00396B6D">
      <w:pPr>
        <w:spacing w:line="276" w:lineRule="auto"/>
        <w:jc w:val="both"/>
        <w:rPr>
          <w:rFonts w:ascii="Times New Roman" w:hAnsi="Times New Roman" w:cs="Times New Roman"/>
          <w:b/>
          <w:u w:val="single"/>
        </w:rPr>
      </w:pPr>
      <w:r w:rsidRPr="00F5487A">
        <w:rPr>
          <w:rFonts w:ascii="Times New Roman" w:hAnsi="Times New Roman" w:cs="Times New Roman"/>
        </w:rPr>
        <w:t>Whichever option is relevant to your situation, you will</w:t>
      </w:r>
      <w:r w:rsidR="00E7782D" w:rsidRPr="00F5487A">
        <w:rPr>
          <w:rFonts w:ascii="Times New Roman" w:hAnsi="Times New Roman" w:cs="Times New Roman"/>
        </w:rPr>
        <w:t xml:space="preserve"> be asked to provide copies of all relevant correspondence, including a copy of the original access request you made. </w:t>
      </w:r>
      <w:r w:rsidR="00E7782D" w:rsidRPr="00F5487A">
        <w:rPr>
          <w:rFonts w:ascii="Times New Roman" w:hAnsi="Times New Roman" w:cs="Times New Roman"/>
          <w:b/>
          <w:u w:val="single"/>
        </w:rPr>
        <w:t>You will need to upload these files</w:t>
      </w:r>
      <w:r w:rsidR="0053766C" w:rsidRPr="00F5487A">
        <w:rPr>
          <w:rFonts w:ascii="Times New Roman" w:hAnsi="Times New Roman" w:cs="Times New Roman"/>
          <w:b/>
          <w:u w:val="single"/>
        </w:rPr>
        <w:t xml:space="preserve"> in soft-copy</w:t>
      </w:r>
      <w:r w:rsidR="00E7782D" w:rsidRPr="00F5487A">
        <w:rPr>
          <w:rFonts w:ascii="Times New Roman" w:hAnsi="Times New Roman" w:cs="Times New Roman"/>
          <w:b/>
          <w:u w:val="single"/>
        </w:rPr>
        <w:t xml:space="preserve"> </w:t>
      </w:r>
      <w:r w:rsidR="00134545" w:rsidRPr="00F5487A">
        <w:rPr>
          <w:rFonts w:ascii="Times New Roman" w:hAnsi="Times New Roman" w:cs="Times New Roman"/>
          <w:b/>
          <w:u w:val="single"/>
        </w:rPr>
        <w:t>as part of the webform.</w:t>
      </w:r>
      <w:r w:rsidR="00E7782D" w:rsidRPr="00F5487A">
        <w:rPr>
          <w:rFonts w:ascii="Times New Roman" w:hAnsi="Times New Roman" w:cs="Times New Roman"/>
          <w:b/>
          <w:u w:val="single"/>
        </w:rPr>
        <w:t xml:space="preserve"> </w:t>
      </w:r>
      <w:r w:rsidR="007F4E42" w:rsidRPr="00F5487A">
        <w:rPr>
          <w:rFonts w:ascii="Times New Roman" w:hAnsi="Times New Roman" w:cs="Times New Roman"/>
        </w:rPr>
        <w:t>You may have received records in electronic form already. However, if you only have hard copies of your documentation, you can use your phone to take a photograph and upload the photograph to your computer. If you don</w:t>
      </w:r>
      <w:r w:rsidR="00DE1692">
        <w:rPr>
          <w:rFonts w:ascii="Times New Roman" w:hAnsi="Times New Roman" w:cs="Times New Roman"/>
        </w:rPr>
        <w:t>'</w:t>
      </w:r>
      <w:r w:rsidR="007F4E42" w:rsidRPr="00F5487A">
        <w:rPr>
          <w:rFonts w:ascii="Times New Roman" w:hAnsi="Times New Roman" w:cs="Times New Roman"/>
        </w:rPr>
        <w:t>t know how to do this, you could consider asking a friend or relative for help. Alternatively, you could contact the DPC Access Officer to ask them whether you can send your accompanying documentation by post.</w:t>
      </w:r>
    </w:p>
    <w:tbl>
      <w:tblPr>
        <w:tblStyle w:val="TableGrid"/>
        <w:tblW w:w="0" w:type="auto"/>
        <w:tblLook w:val="04A0"/>
      </w:tblPr>
      <w:tblGrid>
        <w:gridCol w:w="9242"/>
      </w:tblGrid>
      <w:tr w:rsidR="00584715" w:rsidRPr="00F5487A" w:rsidTr="007657BF">
        <w:trPr>
          <w:trHeight w:val="2826"/>
        </w:trPr>
        <w:tc>
          <w:tcPr>
            <w:tcW w:w="9242" w:type="dxa"/>
          </w:tcPr>
          <w:p w:rsidR="00584715" w:rsidRPr="00F5487A" w:rsidRDefault="00584715" w:rsidP="00BC4B1B">
            <w:pPr>
              <w:spacing w:before="240" w:line="276" w:lineRule="auto"/>
              <w:jc w:val="both"/>
              <w:rPr>
                <w:rFonts w:ascii="Times New Roman" w:hAnsi="Times New Roman" w:cs="Times New Roman"/>
                <w:u w:val="single"/>
              </w:rPr>
            </w:pPr>
            <w:r w:rsidRPr="00F5487A">
              <w:rPr>
                <w:rFonts w:ascii="Times New Roman" w:hAnsi="Times New Roman" w:cs="Times New Roman"/>
                <w:noProof/>
                <w:u w:val="single"/>
                <w:lang w:val="en-GB" w:eastAsia="en-GB"/>
              </w:rPr>
              <w:lastRenderedPageBreak/>
              <w:drawing>
                <wp:inline distT="0" distB="0" distL="0" distR="0">
                  <wp:extent cx="5721792" cy="1765190"/>
                  <wp:effectExtent l="19050" t="0" r="0" b="0"/>
                  <wp:docPr id="8"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3" cstate="print"/>
                          <a:srcRect/>
                          <a:stretch>
                            <a:fillRect/>
                          </a:stretch>
                        </pic:blipFill>
                        <pic:spPr bwMode="auto">
                          <a:xfrm>
                            <a:off x="0" y="0"/>
                            <a:ext cx="5727700" cy="1767013"/>
                          </a:xfrm>
                          <a:prstGeom prst="rect">
                            <a:avLst/>
                          </a:prstGeom>
                          <a:noFill/>
                          <a:ln w="9525">
                            <a:noFill/>
                            <a:miter lim="800000"/>
                            <a:headEnd/>
                            <a:tailEnd/>
                          </a:ln>
                        </pic:spPr>
                      </pic:pic>
                    </a:graphicData>
                  </a:graphic>
                </wp:inline>
              </w:drawing>
            </w:r>
          </w:p>
        </w:tc>
      </w:tr>
    </w:tbl>
    <w:p w:rsidR="00584715" w:rsidRPr="00F5487A" w:rsidRDefault="00584715" w:rsidP="00396B6D">
      <w:pPr>
        <w:spacing w:line="276" w:lineRule="auto"/>
        <w:jc w:val="both"/>
        <w:rPr>
          <w:rFonts w:ascii="Times New Roman" w:hAnsi="Times New Roman" w:cs="Times New Roman"/>
          <w:u w:val="single"/>
        </w:rPr>
      </w:pPr>
    </w:p>
    <w:p w:rsidR="00491896" w:rsidRPr="00F5487A" w:rsidRDefault="00134545" w:rsidP="00396B6D">
      <w:pPr>
        <w:spacing w:line="276" w:lineRule="auto"/>
        <w:jc w:val="both"/>
        <w:rPr>
          <w:rFonts w:ascii="Times New Roman" w:hAnsi="Times New Roman" w:cs="Times New Roman"/>
        </w:rPr>
      </w:pPr>
      <w:r w:rsidRPr="00F5487A">
        <w:rPr>
          <w:rFonts w:ascii="Times New Roman" w:hAnsi="Times New Roman" w:cs="Times New Roman"/>
        </w:rPr>
        <w:t xml:space="preserve">Below </w:t>
      </w:r>
      <w:r w:rsidR="00584715" w:rsidRPr="00F5487A">
        <w:rPr>
          <w:rFonts w:ascii="Times New Roman" w:hAnsi="Times New Roman" w:cs="Times New Roman"/>
        </w:rPr>
        <w:t>are suggestions for which documents should be uploaded d</w:t>
      </w:r>
      <w:r w:rsidR="008A23EC" w:rsidRPr="00F5487A">
        <w:rPr>
          <w:rFonts w:ascii="Times New Roman" w:hAnsi="Times New Roman" w:cs="Times New Roman"/>
        </w:rPr>
        <w:t>epending on the complaint type</w:t>
      </w:r>
      <w:r w:rsidRPr="00F5487A">
        <w:rPr>
          <w:rFonts w:ascii="Times New Roman" w:hAnsi="Times New Roman" w:cs="Times New Roman"/>
        </w:rPr>
        <w:t xml:space="preserve">: </w:t>
      </w:r>
    </w:p>
    <w:tbl>
      <w:tblPr>
        <w:tblStyle w:val="TableGrid"/>
        <w:tblW w:w="0" w:type="auto"/>
        <w:tblLook w:val="04A0"/>
      </w:tblPr>
      <w:tblGrid>
        <w:gridCol w:w="2802"/>
        <w:gridCol w:w="3118"/>
        <w:gridCol w:w="3322"/>
      </w:tblGrid>
      <w:tr w:rsidR="002F0628" w:rsidRPr="00F5487A" w:rsidTr="0015649B">
        <w:tc>
          <w:tcPr>
            <w:tcW w:w="2802" w:type="dxa"/>
            <w:shd w:val="clear" w:color="auto" w:fill="auto"/>
          </w:tcPr>
          <w:p w:rsidR="002F0628" w:rsidRPr="00F5487A" w:rsidRDefault="002F0628" w:rsidP="00396B6D">
            <w:pPr>
              <w:spacing w:line="276" w:lineRule="auto"/>
              <w:jc w:val="center"/>
              <w:rPr>
                <w:rFonts w:ascii="Times New Roman" w:hAnsi="Times New Roman" w:cs="Times New Roman"/>
                <w:b/>
                <w:u w:val="single"/>
              </w:rPr>
            </w:pPr>
            <w:r w:rsidRPr="00F5487A">
              <w:rPr>
                <w:rFonts w:ascii="Times New Roman" w:hAnsi="Times New Roman" w:cs="Times New Roman"/>
                <w:b/>
                <w:u w:val="single"/>
              </w:rPr>
              <w:t>No response</w:t>
            </w:r>
          </w:p>
        </w:tc>
        <w:tc>
          <w:tcPr>
            <w:tcW w:w="3118" w:type="dxa"/>
            <w:shd w:val="clear" w:color="auto" w:fill="auto"/>
          </w:tcPr>
          <w:p w:rsidR="002F0628" w:rsidRPr="00F5487A" w:rsidRDefault="002F0628" w:rsidP="00396B6D">
            <w:pPr>
              <w:spacing w:line="276" w:lineRule="auto"/>
              <w:jc w:val="center"/>
              <w:rPr>
                <w:rFonts w:ascii="Times New Roman" w:hAnsi="Times New Roman" w:cs="Times New Roman"/>
                <w:b/>
                <w:u w:val="single"/>
              </w:rPr>
            </w:pPr>
            <w:r w:rsidRPr="00F5487A">
              <w:rPr>
                <w:rFonts w:ascii="Times New Roman" w:hAnsi="Times New Roman" w:cs="Times New Roman"/>
                <w:b/>
                <w:u w:val="single"/>
              </w:rPr>
              <w:t>Incomplete Response</w:t>
            </w:r>
          </w:p>
        </w:tc>
        <w:tc>
          <w:tcPr>
            <w:tcW w:w="3322" w:type="dxa"/>
            <w:shd w:val="clear" w:color="auto" w:fill="auto"/>
          </w:tcPr>
          <w:p w:rsidR="002F0628" w:rsidRPr="00F5487A" w:rsidRDefault="002F0628" w:rsidP="00396B6D">
            <w:pPr>
              <w:spacing w:line="276" w:lineRule="auto"/>
              <w:jc w:val="center"/>
              <w:rPr>
                <w:rFonts w:ascii="Times New Roman" w:hAnsi="Times New Roman" w:cs="Times New Roman"/>
                <w:b/>
                <w:u w:val="single"/>
              </w:rPr>
            </w:pPr>
            <w:r w:rsidRPr="00F5487A">
              <w:rPr>
                <w:rFonts w:ascii="Times New Roman" w:hAnsi="Times New Roman" w:cs="Times New Roman"/>
                <w:b/>
                <w:u w:val="single"/>
              </w:rPr>
              <w:t>Exemptions applied incorrectly</w:t>
            </w:r>
          </w:p>
        </w:tc>
      </w:tr>
      <w:tr w:rsidR="002F0628" w:rsidRPr="00F5487A" w:rsidTr="00491896">
        <w:tc>
          <w:tcPr>
            <w:tcW w:w="2802" w:type="dxa"/>
          </w:tcPr>
          <w:p w:rsidR="002F0628" w:rsidRPr="00F5487A" w:rsidRDefault="002F0628" w:rsidP="001E2F64">
            <w:pPr>
              <w:numPr>
                <w:ilvl w:val="0"/>
                <w:numId w:val="3"/>
              </w:numPr>
              <w:shd w:val="clear" w:color="auto" w:fill="FFFFFF"/>
              <w:spacing w:before="100" w:beforeAutospacing="1" w:after="100" w:afterAutospacing="1" w:line="276" w:lineRule="auto"/>
              <w:rPr>
                <w:rFonts w:ascii="Times New Roman" w:eastAsia="Times New Roman" w:hAnsi="Times New Roman" w:cs="Times New Roman"/>
                <w:color w:val="111111"/>
                <w:lang w:val="en-GB" w:eastAsia="en-GB"/>
              </w:rPr>
            </w:pPr>
            <w:r w:rsidRPr="00F5487A">
              <w:rPr>
                <w:rFonts w:ascii="Times New Roman" w:eastAsia="Times New Roman" w:hAnsi="Times New Roman" w:cs="Times New Roman"/>
                <w:color w:val="111111"/>
                <w:lang w:val="en-GB" w:eastAsia="en-GB"/>
              </w:rPr>
              <w:t>A copy of the access request.</w:t>
            </w:r>
          </w:p>
          <w:p w:rsidR="002F0628" w:rsidRPr="00F5487A" w:rsidRDefault="007314D1" w:rsidP="001E2F64">
            <w:pPr>
              <w:numPr>
                <w:ilvl w:val="0"/>
                <w:numId w:val="3"/>
              </w:numPr>
              <w:shd w:val="clear" w:color="auto" w:fill="FFFFFF"/>
              <w:spacing w:before="100" w:beforeAutospacing="1" w:after="100" w:afterAutospacing="1" w:line="276" w:lineRule="auto"/>
              <w:rPr>
                <w:rFonts w:ascii="Times New Roman" w:eastAsia="Times New Roman" w:hAnsi="Times New Roman" w:cs="Times New Roman"/>
                <w:color w:val="111111"/>
                <w:lang w:val="en-GB" w:eastAsia="en-GB"/>
              </w:rPr>
            </w:pPr>
            <w:r w:rsidRPr="00F5487A">
              <w:rPr>
                <w:rFonts w:ascii="Times New Roman" w:eastAsia="Times New Roman" w:hAnsi="Times New Roman" w:cs="Times New Roman"/>
                <w:color w:val="111111"/>
                <w:lang w:val="en-GB" w:eastAsia="en-GB"/>
              </w:rPr>
              <w:t xml:space="preserve">Any reminder letter/email </w:t>
            </w:r>
            <w:r w:rsidR="002F0628" w:rsidRPr="00F5487A">
              <w:rPr>
                <w:rFonts w:ascii="Times New Roman" w:eastAsia="Times New Roman" w:hAnsi="Times New Roman" w:cs="Times New Roman"/>
                <w:color w:val="111111"/>
                <w:lang w:val="en-GB" w:eastAsia="en-GB"/>
              </w:rPr>
              <w:t>sent to the data controller.</w:t>
            </w:r>
          </w:p>
          <w:p w:rsidR="002F0628" w:rsidRPr="00F5487A" w:rsidRDefault="002F0628" w:rsidP="001E2F64">
            <w:pPr>
              <w:numPr>
                <w:ilvl w:val="0"/>
                <w:numId w:val="3"/>
              </w:numPr>
              <w:shd w:val="clear" w:color="auto" w:fill="FFFFFF"/>
              <w:spacing w:before="100" w:beforeAutospacing="1" w:after="100" w:afterAutospacing="1" w:line="276" w:lineRule="auto"/>
              <w:rPr>
                <w:rFonts w:ascii="Times New Roman" w:eastAsia="Times New Roman" w:hAnsi="Times New Roman" w:cs="Times New Roman"/>
                <w:color w:val="111111"/>
                <w:lang w:val="en-GB" w:eastAsia="en-GB"/>
              </w:rPr>
            </w:pPr>
            <w:r w:rsidRPr="00F5487A">
              <w:rPr>
                <w:rFonts w:ascii="Times New Roman" w:eastAsia="Times New Roman" w:hAnsi="Times New Roman" w:cs="Times New Roman"/>
                <w:color w:val="111111"/>
                <w:lang w:val="en-GB" w:eastAsia="en-GB"/>
              </w:rPr>
              <w:t xml:space="preserve">Any other relevant correspondence on the matter, for example, if the data controller has sought proof of your identity, evidence that you have provided </w:t>
            </w:r>
            <w:r w:rsidR="00745FDB" w:rsidRPr="00F5487A">
              <w:rPr>
                <w:rFonts w:ascii="Times New Roman" w:eastAsia="Times New Roman" w:hAnsi="Times New Roman" w:cs="Times New Roman"/>
                <w:color w:val="111111"/>
                <w:lang w:val="en-GB" w:eastAsia="en-GB"/>
              </w:rPr>
              <w:t xml:space="preserve">this. </w:t>
            </w:r>
          </w:p>
        </w:tc>
        <w:tc>
          <w:tcPr>
            <w:tcW w:w="3118" w:type="dxa"/>
          </w:tcPr>
          <w:p w:rsidR="002F0628" w:rsidRDefault="002F0628" w:rsidP="001E2F64">
            <w:pPr>
              <w:numPr>
                <w:ilvl w:val="0"/>
                <w:numId w:val="2"/>
              </w:numPr>
              <w:shd w:val="clear" w:color="auto" w:fill="FFFFFF"/>
              <w:spacing w:before="100" w:beforeAutospacing="1" w:after="100" w:afterAutospacing="1" w:line="276" w:lineRule="auto"/>
              <w:rPr>
                <w:rFonts w:ascii="Times New Roman" w:eastAsia="Times New Roman" w:hAnsi="Times New Roman" w:cs="Times New Roman"/>
                <w:color w:val="111111"/>
                <w:lang w:val="en-GB" w:eastAsia="en-GB"/>
              </w:rPr>
            </w:pPr>
            <w:r w:rsidRPr="00F5487A">
              <w:rPr>
                <w:rFonts w:ascii="Times New Roman" w:eastAsia="Times New Roman" w:hAnsi="Times New Roman" w:cs="Times New Roman"/>
                <w:color w:val="111111"/>
                <w:lang w:val="en-GB" w:eastAsia="en-GB"/>
              </w:rPr>
              <w:t>A copy of the access request.</w:t>
            </w:r>
          </w:p>
          <w:p w:rsidR="00FA7C4F" w:rsidRPr="00F5487A" w:rsidRDefault="00FA7C4F" w:rsidP="001E2F64">
            <w:pPr>
              <w:numPr>
                <w:ilvl w:val="0"/>
                <w:numId w:val="2"/>
              </w:numPr>
              <w:shd w:val="clear" w:color="auto" w:fill="FFFFFF"/>
              <w:spacing w:before="100" w:beforeAutospacing="1" w:after="100" w:afterAutospacing="1" w:line="276" w:lineRule="auto"/>
              <w:rPr>
                <w:rFonts w:ascii="Times New Roman" w:eastAsia="Times New Roman" w:hAnsi="Times New Roman" w:cs="Times New Roman"/>
                <w:color w:val="111111"/>
                <w:lang w:val="en-GB" w:eastAsia="en-GB"/>
              </w:rPr>
            </w:pPr>
            <w:r>
              <w:rPr>
                <w:rFonts w:ascii="Times New Roman" w:eastAsia="Times New Roman" w:hAnsi="Times New Roman" w:cs="Times New Roman"/>
                <w:color w:val="111111"/>
                <w:lang w:val="en-GB" w:eastAsia="en-GB"/>
              </w:rPr>
              <w:t xml:space="preserve">A copy of the reply received </w:t>
            </w:r>
          </w:p>
          <w:p w:rsidR="002F0628" w:rsidRPr="00F5487A" w:rsidRDefault="002F0628" w:rsidP="001E2F64">
            <w:pPr>
              <w:numPr>
                <w:ilvl w:val="0"/>
                <w:numId w:val="2"/>
              </w:numPr>
              <w:shd w:val="clear" w:color="auto" w:fill="FFFFFF"/>
              <w:spacing w:before="100" w:beforeAutospacing="1" w:after="100" w:afterAutospacing="1" w:line="276" w:lineRule="auto"/>
              <w:rPr>
                <w:rFonts w:ascii="Times New Roman" w:eastAsia="Times New Roman" w:hAnsi="Times New Roman" w:cs="Times New Roman"/>
                <w:color w:val="111111"/>
                <w:lang w:val="en-GB" w:eastAsia="en-GB"/>
              </w:rPr>
            </w:pPr>
            <w:r w:rsidRPr="00F5487A">
              <w:rPr>
                <w:rFonts w:ascii="Times New Roman" w:eastAsia="Times New Roman" w:hAnsi="Times New Roman" w:cs="Times New Roman"/>
                <w:color w:val="111111"/>
                <w:lang w:val="en-GB" w:eastAsia="en-GB"/>
              </w:rPr>
              <w:t>A copy of any letter</w:t>
            </w:r>
            <w:r w:rsidR="007314D1" w:rsidRPr="00F5487A">
              <w:rPr>
                <w:rFonts w:ascii="Times New Roman" w:eastAsia="Times New Roman" w:hAnsi="Times New Roman" w:cs="Times New Roman"/>
                <w:color w:val="111111"/>
                <w:lang w:val="en-GB" w:eastAsia="en-GB"/>
              </w:rPr>
              <w:t>/email</w:t>
            </w:r>
            <w:r w:rsidRPr="00F5487A">
              <w:rPr>
                <w:rFonts w:ascii="Times New Roman" w:eastAsia="Times New Roman" w:hAnsi="Times New Roman" w:cs="Times New Roman"/>
                <w:color w:val="111111"/>
                <w:lang w:val="en-GB" w:eastAsia="en-GB"/>
              </w:rPr>
              <w:t xml:space="preserve"> sent to the data controller outlining the specific personal data that has not been provided.</w:t>
            </w:r>
          </w:p>
          <w:p w:rsidR="002F0628" w:rsidRPr="00F5487A" w:rsidRDefault="002F0628" w:rsidP="001E2F64">
            <w:pPr>
              <w:numPr>
                <w:ilvl w:val="0"/>
                <w:numId w:val="2"/>
              </w:numPr>
              <w:shd w:val="clear" w:color="auto" w:fill="FFFFFF"/>
              <w:spacing w:before="100" w:beforeAutospacing="1" w:after="100" w:afterAutospacing="1" w:line="276" w:lineRule="auto"/>
              <w:rPr>
                <w:rFonts w:ascii="Times New Roman" w:eastAsia="Times New Roman" w:hAnsi="Times New Roman" w:cs="Times New Roman"/>
                <w:color w:val="111111"/>
                <w:lang w:val="en-GB" w:eastAsia="en-GB"/>
              </w:rPr>
            </w:pPr>
            <w:r w:rsidRPr="00F5487A">
              <w:rPr>
                <w:rFonts w:ascii="Times New Roman" w:eastAsia="Times New Roman" w:hAnsi="Times New Roman" w:cs="Times New Roman"/>
                <w:color w:val="111111"/>
                <w:lang w:val="en-GB" w:eastAsia="en-GB"/>
              </w:rPr>
              <w:t>Any evidence you have of the existence of the personal data concerned.</w:t>
            </w:r>
          </w:p>
          <w:p w:rsidR="002F0628" w:rsidRPr="00F5487A" w:rsidRDefault="002F0628" w:rsidP="001E2F64">
            <w:pPr>
              <w:numPr>
                <w:ilvl w:val="0"/>
                <w:numId w:val="2"/>
              </w:numPr>
              <w:shd w:val="clear" w:color="auto" w:fill="FFFFFF"/>
              <w:spacing w:before="100" w:beforeAutospacing="1" w:after="100" w:afterAutospacing="1" w:line="276" w:lineRule="auto"/>
              <w:rPr>
                <w:rFonts w:ascii="Times New Roman" w:eastAsia="Times New Roman" w:hAnsi="Times New Roman" w:cs="Times New Roman"/>
                <w:color w:val="111111"/>
                <w:lang w:val="en-GB" w:eastAsia="en-GB"/>
              </w:rPr>
            </w:pPr>
            <w:r w:rsidRPr="00F5487A">
              <w:rPr>
                <w:rFonts w:ascii="Times New Roman" w:eastAsia="Times New Roman" w:hAnsi="Times New Roman" w:cs="Times New Roman"/>
                <w:color w:val="111111"/>
                <w:lang w:val="en-GB" w:eastAsia="en-GB"/>
              </w:rPr>
              <w:t>Any other relevant correspondence on the matter.</w:t>
            </w:r>
          </w:p>
        </w:tc>
        <w:tc>
          <w:tcPr>
            <w:tcW w:w="3322" w:type="dxa"/>
          </w:tcPr>
          <w:p w:rsidR="002F0628" w:rsidRDefault="002F0628" w:rsidP="001E2F64">
            <w:pPr>
              <w:numPr>
                <w:ilvl w:val="0"/>
                <w:numId w:val="1"/>
              </w:numPr>
              <w:shd w:val="clear" w:color="auto" w:fill="FFFFFF"/>
              <w:spacing w:before="100" w:beforeAutospacing="1" w:after="100" w:afterAutospacing="1" w:line="276" w:lineRule="auto"/>
              <w:rPr>
                <w:rFonts w:ascii="Times New Roman" w:eastAsia="Times New Roman" w:hAnsi="Times New Roman" w:cs="Times New Roman"/>
                <w:color w:val="111111"/>
                <w:lang w:val="en-GB" w:eastAsia="en-GB"/>
              </w:rPr>
            </w:pPr>
            <w:r w:rsidRPr="00F5487A">
              <w:rPr>
                <w:rFonts w:ascii="Times New Roman" w:eastAsia="Times New Roman" w:hAnsi="Times New Roman" w:cs="Times New Roman"/>
                <w:color w:val="111111"/>
                <w:lang w:val="en-GB" w:eastAsia="en-GB"/>
              </w:rPr>
              <w:t>A copy of the access request.</w:t>
            </w:r>
          </w:p>
          <w:p w:rsidR="00FA7C4F" w:rsidRPr="00F5487A" w:rsidRDefault="00FA7C4F" w:rsidP="001E2F64">
            <w:pPr>
              <w:numPr>
                <w:ilvl w:val="0"/>
                <w:numId w:val="1"/>
              </w:numPr>
              <w:shd w:val="clear" w:color="auto" w:fill="FFFFFF"/>
              <w:spacing w:before="100" w:beforeAutospacing="1" w:after="100" w:afterAutospacing="1" w:line="276" w:lineRule="auto"/>
              <w:rPr>
                <w:rFonts w:ascii="Times New Roman" w:eastAsia="Times New Roman" w:hAnsi="Times New Roman" w:cs="Times New Roman"/>
                <w:color w:val="111111"/>
                <w:lang w:val="en-GB" w:eastAsia="en-GB"/>
              </w:rPr>
            </w:pPr>
            <w:r>
              <w:rPr>
                <w:rFonts w:ascii="Times New Roman" w:eastAsia="Times New Roman" w:hAnsi="Times New Roman" w:cs="Times New Roman"/>
                <w:color w:val="111111"/>
                <w:lang w:val="en-GB" w:eastAsia="en-GB"/>
              </w:rPr>
              <w:t xml:space="preserve">A copy of the reply received </w:t>
            </w:r>
          </w:p>
          <w:p w:rsidR="002F0628" w:rsidRPr="00F5487A" w:rsidRDefault="002F0628" w:rsidP="001E2F64">
            <w:pPr>
              <w:numPr>
                <w:ilvl w:val="0"/>
                <w:numId w:val="1"/>
              </w:numPr>
              <w:shd w:val="clear" w:color="auto" w:fill="FFFFFF"/>
              <w:spacing w:before="100" w:beforeAutospacing="1" w:after="100" w:afterAutospacing="1" w:line="276" w:lineRule="auto"/>
              <w:rPr>
                <w:rFonts w:ascii="Times New Roman" w:eastAsia="Times New Roman" w:hAnsi="Times New Roman" w:cs="Times New Roman"/>
                <w:color w:val="111111"/>
                <w:lang w:val="en-GB" w:eastAsia="en-GB"/>
              </w:rPr>
            </w:pPr>
            <w:r w:rsidRPr="00F5487A">
              <w:rPr>
                <w:rFonts w:ascii="Times New Roman" w:eastAsia="Times New Roman" w:hAnsi="Times New Roman" w:cs="Times New Roman"/>
                <w:color w:val="111111"/>
                <w:lang w:val="en-GB" w:eastAsia="en-GB"/>
              </w:rPr>
              <w:t>A copy of any letter</w:t>
            </w:r>
            <w:r w:rsidR="007314D1" w:rsidRPr="00F5487A">
              <w:rPr>
                <w:rFonts w:ascii="Times New Roman" w:eastAsia="Times New Roman" w:hAnsi="Times New Roman" w:cs="Times New Roman"/>
                <w:color w:val="111111"/>
                <w:lang w:val="en-GB" w:eastAsia="en-GB"/>
              </w:rPr>
              <w:t>/email</w:t>
            </w:r>
            <w:r w:rsidRPr="00F5487A">
              <w:rPr>
                <w:rFonts w:ascii="Times New Roman" w:eastAsia="Times New Roman" w:hAnsi="Times New Roman" w:cs="Times New Roman"/>
                <w:color w:val="111111"/>
                <w:lang w:val="en-GB" w:eastAsia="en-GB"/>
              </w:rPr>
              <w:t xml:space="preserve"> sent to data controller seeking an explanation for the use of the exemptions together with any reply received from the data controller.</w:t>
            </w:r>
          </w:p>
          <w:p w:rsidR="002F0628" w:rsidRPr="00F5487A" w:rsidRDefault="002F0628" w:rsidP="001E2F64">
            <w:pPr>
              <w:numPr>
                <w:ilvl w:val="0"/>
                <w:numId w:val="1"/>
              </w:numPr>
              <w:shd w:val="clear" w:color="auto" w:fill="FFFFFF"/>
              <w:spacing w:before="100" w:beforeAutospacing="1" w:after="100" w:afterAutospacing="1" w:line="276" w:lineRule="auto"/>
              <w:rPr>
                <w:rFonts w:ascii="Times New Roman" w:eastAsia="Times New Roman" w:hAnsi="Times New Roman" w:cs="Times New Roman"/>
                <w:color w:val="111111"/>
                <w:lang w:val="en-GB" w:eastAsia="en-GB"/>
              </w:rPr>
            </w:pPr>
            <w:r w:rsidRPr="00F5487A">
              <w:rPr>
                <w:rFonts w:ascii="Times New Roman" w:eastAsia="Times New Roman" w:hAnsi="Times New Roman" w:cs="Times New Roman"/>
                <w:color w:val="111111"/>
                <w:lang w:val="en-GB" w:eastAsia="en-GB"/>
              </w:rPr>
              <w:t>Your views in writing as to why the exemptions being relied on by the data controller are not validly applied.</w:t>
            </w:r>
          </w:p>
          <w:p w:rsidR="002F0628" w:rsidRDefault="002F0628" w:rsidP="001E2F64">
            <w:pPr>
              <w:numPr>
                <w:ilvl w:val="0"/>
                <w:numId w:val="1"/>
              </w:numPr>
              <w:shd w:val="clear" w:color="auto" w:fill="FFFFFF"/>
              <w:spacing w:before="100" w:beforeAutospacing="1" w:after="100" w:afterAutospacing="1" w:line="276" w:lineRule="auto"/>
              <w:rPr>
                <w:rFonts w:ascii="Times New Roman" w:eastAsia="Times New Roman" w:hAnsi="Times New Roman" w:cs="Times New Roman"/>
                <w:color w:val="111111"/>
                <w:lang w:val="en-GB" w:eastAsia="en-GB"/>
              </w:rPr>
            </w:pPr>
            <w:r w:rsidRPr="00F5487A">
              <w:rPr>
                <w:rFonts w:ascii="Times New Roman" w:eastAsia="Times New Roman" w:hAnsi="Times New Roman" w:cs="Times New Roman"/>
                <w:color w:val="111111"/>
                <w:lang w:val="en-GB" w:eastAsia="en-GB"/>
              </w:rPr>
              <w:t>Any other relevant correspondence.</w:t>
            </w:r>
          </w:p>
          <w:p w:rsidR="00097FAE" w:rsidRDefault="00097FAE" w:rsidP="00097FAE">
            <w:pPr>
              <w:shd w:val="clear" w:color="auto" w:fill="FFFFFF"/>
              <w:spacing w:before="100" w:beforeAutospacing="1" w:after="100" w:afterAutospacing="1" w:line="276" w:lineRule="auto"/>
              <w:rPr>
                <w:rFonts w:ascii="Times New Roman" w:eastAsia="Times New Roman" w:hAnsi="Times New Roman" w:cs="Times New Roman"/>
                <w:color w:val="111111"/>
                <w:lang w:val="en-GB" w:eastAsia="en-GB"/>
              </w:rPr>
            </w:pPr>
          </w:p>
          <w:p w:rsidR="00097FAE" w:rsidRPr="00F5487A" w:rsidRDefault="00097FAE" w:rsidP="00097FAE">
            <w:pPr>
              <w:shd w:val="clear" w:color="auto" w:fill="FFFFFF"/>
              <w:spacing w:before="100" w:beforeAutospacing="1" w:after="100" w:afterAutospacing="1" w:line="276" w:lineRule="auto"/>
              <w:rPr>
                <w:rFonts w:ascii="Times New Roman" w:eastAsia="Times New Roman" w:hAnsi="Times New Roman" w:cs="Times New Roman"/>
                <w:color w:val="111111"/>
                <w:lang w:val="en-GB" w:eastAsia="en-GB"/>
              </w:rPr>
            </w:pPr>
          </w:p>
        </w:tc>
      </w:tr>
    </w:tbl>
    <w:p w:rsidR="005C61CA" w:rsidRDefault="005C61CA">
      <w:pPr>
        <w:spacing w:after="200" w:line="276" w:lineRule="auto"/>
        <w:rPr>
          <w:rFonts w:ascii="Times New Roman" w:eastAsia="Times New Roman" w:hAnsi="Times New Roman" w:cs="Times New Roman"/>
          <w:b/>
          <w:bCs/>
          <w:kern w:val="36"/>
          <w:lang w:val="en-GB" w:eastAsia="en-GB"/>
        </w:rPr>
      </w:pPr>
    </w:p>
    <w:p w:rsidR="00A605B5" w:rsidRPr="00F5487A" w:rsidRDefault="0015649B" w:rsidP="00396B6D">
      <w:pPr>
        <w:pStyle w:val="Heading1"/>
        <w:spacing w:line="276" w:lineRule="auto"/>
        <w:jc w:val="center"/>
        <w:rPr>
          <w:sz w:val="22"/>
          <w:szCs w:val="22"/>
        </w:rPr>
      </w:pPr>
      <w:r w:rsidRPr="00F5487A">
        <w:rPr>
          <w:sz w:val="22"/>
          <w:szCs w:val="22"/>
        </w:rPr>
        <w:t>How l</w:t>
      </w:r>
      <w:r w:rsidR="00A605B5" w:rsidRPr="00F5487A">
        <w:rPr>
          <w:sz w:val="22"/>
          <w:szCs w:val="22"/>
        </w:rPr>
        <w:t>ong will it take to hear back from the DPC?</w:t>
      </w:r>
    </w:p>
    <w:p w:rsidR="000A0FA5" w:rsidRDefault="00134545" w:rsidP="00396B6D">
      <w:pPr>
        <w:spacing w:line="276" w:lineRule="auto"/>
        <w:jc w:val="both"/>
        <w:rPr>
          <w:rFonts w:ascii="Times New Roman" w:hAnsi="Times New Roman" w:cs="Times New Roman"/>
        </w:rPr>
      </w:pPr>
      <w:r w:rsidRPr="00F5487A">
        <w:rPr>
          <w:rFonts w:ascii="Times New Roman" w:hAnsi="Times New Roman" w:cs="Times New Roman"/>
        </w:rPr>
        <w:t>Unfortunately, we</w:t>
      </w:r>
      <w:r w:rsidR="008A23EC" w:rsidRPr="00F5487A">
        <w:rPr>
          <w:rFonts w:ascii="Times New Roman" w:hAnsi="Times New Roman" w:cs="Times New Roman"/>
        </w:rPr>
        <w:t xml:space="preserve"> do not yet have a clear indicat</w:t>
      </w:r>
      <w:r w:rsidR="004273DD" w:rsidRPr="00F5487A">
        <w:rPr>
          <w:rFonts w:ascii="Times New Roman" w:hAnsi="Times New Roman" w:cs="Times New Roman"/>
        </w:rPr>
        <w:t>ion of how long this might take.</w:t>
      </w:r>
      <w:r w:rsidR="00A605B5" w:rsidRPr="00F5487A">
        <w:rPr>
          <w:rFonts w:ascii="Times New Roman" w:hAnsi="Times New Roman" w:cs="Times New Roman"/>
        </w:rPr>
        <w:t xml:space="preserve"> </w:t>
      </w:r>
      <w:r w:rsidR="00745FDB" w:rsidRPr="00F5487A">
        <w:rPr>
          <w:rFonts w:ascii="Times New Roman" w:hAnsi="Times New Roman" w:cs="Times New Roman"/>
        </w:rPr>
        <w:t>For this reason, we</w:t>
      </w:r>
      <w:r w:rsidR="00A605B5" w:rsidRPr="00F5487A">
        <w:rPr>
          <w:rFonts w:ascii="Times New Roman" w:hAnsi="Times New Roman" w:cs="Times New Roman"/>
        </w:rPr>
        <w:t xml:space="preserve"> </w:t>
      </w:r>
      <w:r w:rsidR="00F52C9B">
        <w:rPr>
          <w:rFonts w:ascii="Times New Roman" w:hAnsi="Times New Roman" w:cs="Times New Roman"/>
        </w:rPr>
        <w:t xml:space="preserve">always </w:t>
      </w:r>
      <w:r w:rsidR="00A605B5" w:rsidRPr="00F5487A">
        <w:rPr>
          <w:rFonts w:ascii="Times New Roman" w:hAnsi="Times New Roman" w:cs="Times New Roman"/>
        </w:rPr>
        <w:t xml:space="preserve">recommend that you </w:t>
      </w:r>
      <w:r w:rsidR="007F4E42" w:rsidRPr="00F5487A">
        <w:rPr>
          <w:rFonts w:ascii="Times New Roman" w:hAnsi="Times New Roman" w:cs="Times New Roman"/>
        </w:rPr>
        <w:t>write</w:t>
      </w:r>
      <w:r w:rsidR="00A605B5" w:rsidRPr="00F5487A">
        <w:rPr>
          <w:rFonts w:ascii="Times New Roman" w:hAnsi="Times New Roman" w:cs="Times New Roman"/>
        </w:rPr>
        <w:t xml:space="preserve"> to the organisation</w:t>
      </w:r>
      <w:r w:rsidR="007F4E42" w:rsidRPr="00F5487A">
        <w:rPr>
          <w:rFonts w:ascii="Times New Roman" w:hAnsi="Times New Roman" w:cs="Times New Roman"/>
        </w:rPr>
        <w:t xml:space="preserve"> </w:t>
      </w:r>
      <w:r w:rsidR="00F52C9B">
        <w:rPr>
          <w:rFonts w:ascii="Times New Roman" w:hAnsi="Times New Roman" w:cs="Times New Roman"/>
        </w:rPr>
        <w:t xml:space="preserve">first </w:t>
      </w:r>
      <w:r w:rsidR="007F4E42" w:rsidRPr="00F5487A">
        <w:rPr>
          <w:rFonts w:ascii="Times New Roman" w:hAnsi="Times New Roman" w:cs="Times New Roman"/>
        </w:rPr>
        <w:t xml:space="preserve">(as explained in </w:t>
      </w:r>
      <w:hyperlink w:anchor="_Before_you_begin:" w:history="1">
        <w:r w:rsidR="00F5487A" w:rsidRPr="00F5487A">
          <w:rPr>
            <w:rStyle w:val="Hyperlink"/>
            <w:rFonts w:ascii="Times New Roman" w:hAnsi="Times New Roman" w:cs="Times New Roman"/>
          </w:rPr>
          <w:t>S</w:t>
        </w:r>
        <w:r w:rsidR="007F4E42" w:rsidRPr="00F5487A">
          <w:rPr>
            <w:rStyle w:val="Hyperlink"/>
            <w:rFonts w:ascii="Times New Roman" w:hAnsi="Times New Roman" w:cs="Times New Roman"/>
          </w:rPr>
          <w:t>ection 2</w:t>
        </w:r>
      </w:hyperlink>
      <w:r w:rsidR="007F4E42" w:rsidRPr="00F5487A">
        <w:rPr>
          <w:rFonts w:ascii="Times New Roman" w:hAnsi="Times New Roman" w:cs="Times New Roman"/>
        </w:rPr>
        <w:t>)</w:t>
      </w:r>
      <w:r w:rsidR="000A0FA5" w:rsidRPr="00F5487A">
        <w:rPr>
          <w:rFonts w:ascii="Times New Roman" w:hAnsi="Times New Roman" w:cs="Times New Roman"/>
        </w:rPr>
        <w:t xml:space="preserve">, as this could result in </w:t>
      </w:r>
      <w:r w:rsidR="008A23EC" w:rsidRPr="00F5487A">
        <w:rPr>
          <w:rFonts w:ascii="Times New Roman" w:hAnsi="Times New Roman" w:cs="Times New Roman"/>
        </w:rPr>
        <w:t xml:space="preserve">your </w:t>
      </w:r>
      <w:r w:rsidR="000A0FA5" w:rsidRPr="00F5487A">
        <w:rPr>
          <w:rFonts w:ascii="Times New Roman" w:hAnsi="Times New Roman" w:cs="Times New Roman"/>
        </w:rPr>
        <w:t xml:space="preserve">complaint being answered sooner. </w:t>
      </w:r>
      <w:r w:rsidR="00A605B5" w:rsidRPr="00F5487A">
        <w:rPr>
          <w:rFonts w:ascii="Times New Roman" w:hAnsi="Times New Roman" w:cs="Times New Roman"/>
        </w:rPr>
        <w:t xml:space="preserve"> </w:t>
      </w:r>
    </w:p>
    <w:p w:rsidR="00DE1692" w:rsidRPr="00F5487A" w:rsidRDefault="00DE1692" w:rsidP="00396B6D">
      <w:pPr>
        <w:spacing w:line="276" w:lineRule="auto"/>
        <w:jc w:val="both"/>
        <w:rPr>
          <w:rFonts w:ascii="Times New Roman" w:hAnsi="Times New Roman" w:cs="Times New Roman"/>
        </w:rPr>
      </w:pPr>
    </w:p>
    <w:p w:rsidR="0015649B" w:rsidRPr="00F5487A" w:rsidRDefault="0015649B" w:rsidP="00396B6D">
      <w:pPr>
        <w:pStyle w:val="Heading1"/>
        <w:spacing w:line="276" w:lineRule="auto"/>
        <w:jc w:val="center"/>
        <w:rPr>
          <w:sz w:val="22"/>
          <w:szCs w:val="22"/>
        </w:rPr>
      </w:pPr>
      <w:r w:rsidRPr="00F5487A">
        <w:rPr>
          <w:sz w:val="22"/>
          <w:szCs w:val="22"/>
        </w:rPr>
        <w:lastRenderedPageBreak/>
        <w:t>Can the DPC award me compensation?</w:t>
      </w:r>
    </w:p>
    <w:p w:rsidR="00ED21CB" w:rsidRDefault="0015649B" w:rsidP="007657BF">
      <w:pPr>
        <w:spacing w:line="276" w:lineRule="auto"/>
        <w:jc w:val="both"/>
        <w:rPr>
          <w:rFonts w:ascii="Times New Roman" w:hAnsi="Times New Roman" w:cs="Times New Roman"/>
        </w:rPr>
      </w:pPr>
      <w:r w:rsidRPr="00F5487A">
        <w:rPr>
          <w:rFonts w:ascii="Times New Roman" w:hAnsi="Times New Roman" w:cs="Times New Roman"/>
        </w:rPr>
        <w:t xml:space="preserve">Please be aware that the </w:t>
      </w:r>
      <w:r w:rsidR="00134545" w:rsidRPr="00F5487A">
        <w:rPr>
          <w:rFonts w:ascii="Times New Roman" w:hAnsi="Times New Roman" w:cs="Times New Roman"/>
        </w:rPr>
        <w:t>DPC</w:t>
      </w:r>
      <w:r w:rsidRPr="00F5487A">
        <w:rPr>
          <w:rFonts w:ascii="Times New Roman" w:hAnsi="Times New Roman" w:cs="Times New Roman"/>
        </w:rPr>
        <w:t xml:space="preserve"> does not have the power to award compensation. If you wish to bring legal proceedings </w:t>
      </w:r>
      <w:r w:rsidR="00DE1692">
        <w:rPr>
          <w:rFonts w:ascii="Times New Roman" w:hAnsi="Times New Roman" w:cs="Times New Roman"/>
        </w:rPr>
        <w:t>about</w:t>
      </w:r>
      <w:r w:rsidRPr="00F5487A">
        <w:rPr>
          <w:rFonts w:ascii="Times New Roman" w:hAnsi="Times New Roman" w:cs="Times New Roman"/>
        </w:rPr>
        <w:t xml:space="preserve"> a data protection issue, you shoul</w:t>
      </w:r>
      <w:r w:rsidR="00134545" w:rsidRPr="00F5487A">
        <w:rPr>
          <w:rFonts w:ascii="Times New Roman" w:hAnsi="Times New Roman" w:cs="Times New Roman"/>
        </w:rPr>
        <w:t xml:space="preserve">d seek independent </w:t>
      </w:r>
      <w:r w:rsidR="00801F76" w:rsidRPr="00F5487A">
        <w:rPr>
          <w:rFonts w:ascii="Times New Roman" w:hAnsi="Times New Roman" w:cs="Times New Roman"/>
        </w:rPr>
        <w:t>legal advice (see also section 6</w:t>
      </w:r>
      <w:r w:rsidR="00134545" w:rsidRPr="00F5487A">
        <w:rPr>
          <w:rFonts w:ascii="Times New Roman" w:hAnsi="Times New Roman" w:cs="Times New Roman"/>
        </w:rPr>
        <w:t xml:space="preserve"> below). </w:t>
      </w:r>
    </w:p>
    <w:p w:rsidR="000A0FA5" w:rsidRPr="00F5487A" w:rsidRDefault="000A0FA5" w:rsidP="00396B6D">
      <w:pPr>
        <w:pStyle w:val="Heading1"/>
        <w:spacing w:line="276" w:lineRule="auto"/>
        <w:jc w:val="center"/>
        <w:rPr>
          <w:sz w:val="22"/>
          <w:szCs w:val="22"/>
        </w:rPr>
      </w:pPr>
      <w:r w:rsidRPr="00F5487A">
        <w:rPr>
          <w:sz w:val="22"/>
          <w:szCs w:val="22"/>
        </w:rPr>
        <w:t>Next Steps</w:t>
      </w:r>
    </w:p>
    <w:p w:rsidR="005D743C" w:rsidRPr="00F5487A" w:rsidRDefault="005D743C" w:rsidP="00396B6D">
      <w:pPr>
        <w:spacing w:line="276" w:lineRule="auto"/>
        <w:jc w:val="both"/>
        <w:rPr>
          <w:rFonts w:ascii="Times New Roman" w:hAnsi="Times New Roman" w:cs="Times New Roman"/>
          <w:b/>
        </w:rPr>
      </w:pPr>
      <w:r w:rsidRPr="00F5487A">
        <w:rPr>
          <w:rFonts w:ascii="Times New Roman" w:hAnsi="Times New Roman" w:cs="Times New Roman"/>
          <w:b/>
        </w:rPr>
        <w:t>What if the DPC doesn</w:t>
      </w:r>
      <w:r w:rsidR="00DE1692">
        <w:rPr>
          <w:rFonts w:ascii="Times New Roman" w:hAnsi="Times New Roman" w:cs="Times New Roman"/>
          <w:b/>
        </w:rPr>
        <w:t>'</w:t>
      </w:r>
      <w:r w:rsidRPr="00F5487A">
        <w:rPr>
          <w:rFonts w:ascii="Times New Roman" w:hAnsi="Times New Roman" w:cs="Times New Roman"/>
          <w:b/>
        </w:rPr>
        <w:t xml:space="preserve">t handle my complaint or does not inform me within three months on the progress or outcome of my complaint? </w:t>
      </w:r>
    </w:p>
    <w:p w:rsidR="00827E02" w:rsidRDefault="00097FAE" w:rsidP="00827E02">
      <w:pPr>
        <w:spacing w:line="276" w:lineRule="auto"/>
        <w:jc w:val="both"/>
        <w:rPr>
          <w:rFonts w:ascii="Times New Roman" w:hAnsi="Times New Roman" w:cs="Times New Roman"/>
        </w:rPr>
      </w:pPr>
      <w:r>
        <w:rPr>
          <w:rFonts w:ascii="Times New Roman" w:hAnsi="Times New Roman" w:cs="Times New Roman"/>
        </w:rPr>
        <w:t>You</w:t>
      </w:r>
      <w:r w:rsidR="00DE1692">
        <w:rPr>
          <w:rFonts w:ascii="Times New Roman" w:hAnsi="Times New Roman" w:cs="Times New Roman"/>
        </w:rPr>
        <w:t xml:space="preserve"> </w:t>
      </w:r>
      <w:r w:rsidR="005D743C" w:rsidRPr="00F5487A">
        <w:rPr>
          <w:rFonts w:ascii="Times New Roman" w:hAnsi="Times New Roman" w:cs="Times New Roman"/>
        </w:rPr>
        <w:t xml:space="preserve">have a right to an effective judicial remedy where the </w:t>
      </w:r>
      <w:r w:rsidR="00134545" w:rsidRPr="00F5487A">
        <w:rPr>
          <w:rFonts w:ascii="Times New Roman" w:hAnsi="Times New Roman" w:cs="Times New Roman"/>
        </w:rPr>
        <w:t>DPC</w:t>
      </w:r>
      <w:r w:rsidR="005D743C" w:rsidRPr="00F5487A">
        <w:rPr>
          <w:rFonts w:ascii="Times New Roman" w:hAnsi="Times New Roman" w:cs="Times New Roman"/>
        </w:rPr>
        <w:t xml:space="preserve"> does not handle your complaint or does not inform you within three months on the progress or outcome of your complaint</w:t>
      </w:r>
      <w:r w:rsidR="00827E02">
        <w:rPr>
          <w:rStyle w:val="FootnoteReference"/>
          <w:rFonts w:ascii="Times New Roman" w:hAnsi="Times New Roman" w:cs="Times New Roman"/>
        </w:rPr>
        <w:footnoteReference w:id="9"/>
      </w:r>
      <w:r w:rsidR="005D743C" w:rsidRPr="00F5487A">
        <w:rPr>
          <w:rFonts w:ascii="Times New Roman" w:hAnsi="Times New Roman" w:cs="Times New Roman"/>
        </w:rPr>
        <w:t>.</w:t>
      </w:r>
      <w:r w:rsidR="00827E02">
        <w:rPr>
          <w:rFonts w:ascii="Times New Roman" w:hAnsi="Times New Roman" w:cs="Times New Roman"/>
        </w:rPr>
        <w:t xml:space="preserve"> You can </w:t>
      </w:r>
      <w:r w:rsidR="00827E02" w:rsidRPr="00F5487A">
        <w:rPr>
          <w:rFonts w:ascii="Times New Roman" w:hAnsi="Times New Roman" w:cs="Times New Roman"/>
        </w:rPr>
        <w:t xml:space="preserve">authorise </w:t>
      </w:r>
      <w:r w:rsidR="00827E02">
        <w:rPr>
          <w:rFonts w:ascii="Times New Roman" w:hAnsi="Times New Roman" w:cs="Times New Roman"/>
        </w:rPr>
        <w:t xml:space="preserve">a </w:t>
      </w:r>
      <w:r w:rsidR="00827E02">
        <w:rPr>
          <w:rFonts w:ascii="Open Sans" w:hAnsi="Open Sans"/>
          <w:color w:val="111111"/>
          <w:shd w:val="clear" w:color="auto" w:fill="FFFFFF"/>
        </w:rPr>
        <w:t xml:space="preserve">not-for-profit body, organisation or association </w:t>
      </w:r>
      <w:r w:rsidR="00827E02" w:rsidRPr="00F5487A">
        <w:rPr>
          <w:rFonts w:ascii="Times New Roman" w:hAnsi="Times New Roman" w:cs="Times New Roman"/>
        </w:rPr>
        <w:t xml:space="preserve">to </w:t>
      </w:r>
      <w:r w:rsidR="00827E02">
        <w:rPr>
          <w:rFonts w:ascii="Times New Roman" w:hAnsi="Times New Roman" w:cs="Times New Roman"/>
        </w:rPr>
        <w:t xml:space="preserve">act on your behalf.  </w:t>
      </w:r>
    </w:p>
    <w:p w:rsidR="007657BF" w:rsidRDefault="001F0127" w:rsidP="00396B6D">
      <w:pPr>
        <w:spacing w:line="276" w:lineRule="auto"/>
        <w:jc w:val="both"/>
        <w:rPr>
          <w:rFonts w:ascii="Times New Roman" w:hAnsi="Times New Roman" w:cs="Times New Roman"/>
        </w:rPr>
      </w:pPr>
      <w:hyperlink r:id="rId34" w:history="1">
        <w:r w:rsidR="00097FAE" w:rsidRPr="00827E02">
          <w:rPr>
            <w:rStyle w:val="Hyperlink"/>
            <w:rFonts w:ascii="Times New Roman" w:hAnsi="Times New Roman" w:cs="Times New Roman"/>
          </w:rPr>
          <w:t>FLAC</w:t>
        </w:r>
      </w:hyperlink>
      <w:r w:rsidR="00097FAE">
        <w:rPr>
          <w:rFonts w:ascii="Times New Roman" w:hAnsi="Times New Roman" w:cs="Times New Roman"/>
        </w:rPr>
        <w:t xml:space="preserve"> (Free Legal Advice Clinic) or </w:t>
      </w:r>
      <w:hyperlink r:id="rId35" w:history="1">
        <w:r w:rsidR="00097FAE" w:rsidRPr="00827E02">
          <w:rPr>
            <w:rStyle w:val="Hyperlink"/>
            <w:rFonts w:ascii="Times New Roman" w:hAnsi="Times New Roman" w:cs="Times New Roman"/>
          </w:rPr>
          <w:t>PILA</w:t>
        </w:r>
      </w:hyperlink>
      <w:r w:rsidR="00097FAE">
        <w:rPr>
          <w:rFonts w:ascii="Times New Roman" w:hAnsi="Times New Roman" w:cs="Times New Roman"/>
        </w:rPr>
        <w:t xml:space="preserve"> (Public Interest Law Alliance) </w:t>
      </w:r>
      <w:r w:rsidR="00827E02">
        <w:rPr>
          <w:rFonts w:ascii="Times New Roman" w:hAnsi="Times New Roman" w:cs="Times New Roman"/>
        </w:rPr>
        <w:t xml:space="preserve">will be a useful first port of call if you are considering this option.  </w:t>
      </w:r>
    </w:p>
    <w:p w:rsidR="005C61CA" w:rsidRPr="00827E02" w:rsidRDefault="005C61CA" w:rsidP="00396B6D">
      <w:pPr>
        <w:spacing w:line="276" w:lineRule="auto"/>
        <w:jc w:val="both"/>
        <w:rPr>
          <w:rFonts w:ascii="Times New Roman" w:hAnsi="Times New Roman" w:cs="Times New Roman"/>
        </w:rPr>
      </w:pPr>
    </w:p>
    <w:p w:rsidR="00ED21CB" w:rsidRDefault="00ED21CB" w:rsidP="00396B6D">
      <w:pPr>
        <w:spacing w:line="276" w:lineRule="auto"/>
        <w:jc w:val="both"/>
        <w:rPr>
          <w:rFonts w:ascii="Times New Roman" w:hAnsi="Times New Roman" w:cs="Times New Roman"/>
          <w:b/>
        </w:rPr>
      </w:pPr>
      <w:r w:rsidRPr="00ED21CB">
        <w:rPr>
          <w:rFonts w:ascii="Times New Roman" w:hAnsi="Times New Roman" w:cs="Times New Roman"/>
          <w:b/>
        </w:rPr>
        <w:t xml:space="preserve">We </w:t>
      </w:r>
      <w:r>
        <w:rPr>
          <w:rFonts w:ascii="Times New Roman" w:hAnsi="Times New Roman" w:cs="Times New Roman"/>
          <w:b/>
        </w:rPr>
        <w:t xml:space="preserve">hope you succeed on </w:t>
      </w:r>
      <w:r w:rsidRPr="00ED21CB">
        <w:rPr>
          <w:rFonts w:ascii="Times New Roman" w:hAnsi="Times New Roman" w:cs="Times New Roman"/>
          <w:b/>
        </w:rPr>
        <w:t>your journey to access your data</w:t>
      </w:r>
      <w:r>
        <w:rPr>
          <w:rFonts w:ascii="Times New Roman" w:hAnsi="Times New Roman" w:cs="Times New Roman"/>
          <w:b/>
        </w:rPr>
        <w:t xml:space="preserve"> – and we wish you the very best of luck! </w:t>
      </w:r>
      <w:r w:rsidRPr="00ED21CB">
        <w:rPr>
          <w:rFonts w:ascii="Times New Roman" w:hAnsi="Times New Roman" w:cs="Times New Roman"/>
          <w:b/>
        </w:rPr>
        <w:t xml:space="preserve"> </w:t>
      </w:r>
    </w:p>
    <w:p w:rsidR="00ED21CB" w:rsidRPr="00ED21CB" w:rsidRDefault="00F52C9B" w:rsidP="00396B6D">
      <w:pPr>
        <w:spacing w:line="276" w:lineRule="auto"/>
        <w:jc w:val="both"/>
        <w:rPr>
          <w:rFonts w:ascii="Times New Roman" w:hAnsi="Times New Roman" w:cs="Times New Roman"/>
        </w:rPr>
      </w:pPr>
      <w:r>
        <w:rPr>
          <w:rFonts w:ascii="Times New Roman" w:hAnsi="Times New Roman" w:cs="Times New Roman"/>
          <w:szCs w:val="24"/>
        </w:rPr>
        <w:t>We aim to update this G</w:t>
      </w:r>
      <w:r w:rsidR="00ED21CB" w:rsidRPr="00ED21CB">
        <w:rPr>
          <w:rFonts w:ascii="Times New Roman" w:hAnsi="Times New Roman" w:cs="Times New Roman"/>
          <w:szCs w:val="24"/>
        </w:rPr>
        <w:t>uide periodically. Please let us know if you have any feedback on what you did/did not find useful, or any way in which your experience differed from wh</w:t>
      </w:r>
      <w:r w:rsidR="00ED21CB">
        <w:rPr>
          <w:rFonts w:ascii="Times New Roman" w:hAnsi="Times New Roman" w:cs="Times New Roman"/>
          <w:szCs w:val="24"/>
        </w:rPr>
        <w:t>at we</w:t>
      </w:r>
      <w:r w:rsidR="00DE1692">
        <w:rPr>
          <w:rFonts w:ascii="Times New Roman" w:hAnsi="Times New Roman" w:cs="Times New Roman"/>
          <w:szCs w:val="24"/>
        </w:rPr>
        <w:t>'</w:t>
      </w:r>
      <w:r w:rsidR="00ED21CB">
        <w:rPr>
          <w:rFonts w:ascii="Times New Roman" w:hAnsi="Times New Roman" w:cs="Times New Roman"/>
          <w:szCs w:val="24"/>
        </w:rPr>
        <w:t xml:space="preserve">ve outlined in the </w:t>
      </w:r>
      <w:r>
        <w:rPr>
          <w:rFonts w:ascii="Times New Roman" w:hAnsi="Times New Roman" w:cs="Times New Roman"/>
          <w:szCs w:val="24"/>
        </w:rPr>
        <w:t>Guide.</w:t>
      </w:r>
      <w:r w:rsidR="00ED21CB">
        <w:rPr>
          <w:rFonts w:ascii="Times New Roman" w:hAnsi="Times New Roman" w:cs="Times New Roman"/>
          <w:szCs w:val="24"/>
        </w:rPr>
        <w:t xml:space="preserve"> </w:t>
      </w:r>
    </w:p>
    <w:sectPr w:rsidR="00ED21CB" w:rsidRPr="00ED21CB" w:rsidSect="00D17F77">
      <w:footerReference w:type="default" r:id="rId36"/>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135A" w:rsidRDefault="001D135A" w:rsidP="007731EC">
      <w:pPr>
        <w:spacing w:after="0" w:line="240" w:lineRule="auto"/>
      </w:pPr>
      <w:r>
        <w:separator/>
      </w:r>
    </w:p>
  </w:endnote>
  <w:endnote w:type="continuationSeparator" w:id="0">
    <w:p w:rsidR="001D135A" w:rsidRDefault="001D135A" w:rsidP="007731E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ource Sans Pro">
    <w:altName w:val="Cambria Math"/>
    <w:charset w:val="00"/>
    <w:family w:val="swiss"/>
    <w:pitch w:val="variable"/>
    <w:sig w:usb0="00000001" w:usb1="02000001" w:usb2="00000000" w:usb3="00000000" w:csb0="0000019F" w:csb1="00000000"/>
  </w:font>
  <w:font w:name="Open Sans">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6893892"/>
      <w:docPartObj>
        <w:docPartGallery w:val="Page Numbers (Bottom of Page)"/>
        <w:docPartUnique/>
      </w:docPartObj>
    </w:sdtPr>
    <w:sdtContent>
      <w:p w:rsidR="00827E02" w:rsidRDefault="001F0127">
        <w:pPr>
          <w:pStyle w:val="Footer"/>
          <w:jc w:val="right"/>
        </w:pPr>
        <w:r>
          <w:fldChar w:fldCharType="begin"/>
        </w:r>
        <w:r w:rsidR="00C879EE">
          <w:instrText xml:space="preserve"> PAGE   \* MERGEFORMAT </w:instrText>
        </w:r>
        <w:r>
          <w:fldChar w:fldCharType="separate"/>
        </w:r>
        <w:r w:rsidR="009363E4">
          <w:rPr>
            <w:noProof/>
          </w:rPr>
          <w:t>7</w:t>
        </w:r>
        <w:r>
          <w:rPr>
            <w:noProof/>
          </w:rPr>
          <w:fldChar w:fldCharType="end"/>
        </w:r>
      </w:p>
    </w:sdtContent>
  </w:sdt>
  <w:p w:rsidR="00827E02" w:rsidRDefault="00827E0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135A" w:rsidRDefault="001D135A" w:rsidP="007731EC">
      <w:pPr>
        <w:spacing w:after="0" w:line="240" w:lineRule="auto"/>
      </w:pPr>
      <w:r>
        <w:separator/>
      </w:r>
    </w:p>
  </w:footnote>
  <w:footnote w:type="continuationSeparator" w:id="0">
    <w:p w:rsidR="001D135A" w:rsidRDefault="001D135A" w:rsidP="007731EC">
      <w:pPr>
        <w:spacing w:after="0" w:line="240" w:lineRule="auto"/>
      </w:pPr>
      <w:r>
        <w:continuationSeparator/>
      </w:r>
    </w:p>
  </w:footnote>
  <w:footnote w:id="1">
    <w:p w:rsidR="00827E02" w:rsidRPr="00026507" w:rsidRDefault="00827E02">
      <w:pPr>
        <w:pStyle w:val="FootnoteText"/>
        <w:rPr>
          <w:rFonts w:ascii="Times New Roman" w:hAnsi="Times New Roman" w:cs="Times New Roman"/>
          <w:lang w:val="en-GB"/>
        </w:rPr>
      </w:pPr>
      <w:r w:rsidRPr="00026507">
        <w:rPr>
          <w:rStyle w:val="FootnoteReference"/>
          <w:rFonts w:ascii="Times New Roman" w:hAnsi="Times New Roman" w:cs="Times New Roman"/>
        </w:rPr>
        <w:footnoteRef/>
      </w:r>
      <w:r w:rsidRPr="00026507">
        <w:rPr>
          <w:rFonts w:ascii="Times New Roman" w:hAnsi="Times New Roman" w:cs="Times New Roman"/>
        </w:rPr>
        <w:t xml:space="preserve"> </w:t>
      </w:r>
      <w:r w:rsidRPr="00026507">
        <w:rPr>
          <w:rFonts w:ascii="Times New Roman" w:hAnsi="Times New Roman" w:cs="Times New Roman"/>
          <w:lang w:val="en-GB"/>
        </w:rPr>
        <w:t xml:space="preserve">This information is the copyright of the DPC and is reproduced with permission of the DPC. </w:t>
      </w:r>
    </w:p>
  </w:footnote>
  <w:footnote w:id="2">
    <w:p w:rsidR="00827E02" w:rsidRPr="00026507" w:rsidRDefault="00827E02">
      <w:pPr>
        <w:pStyle w:val="FootnoteText"/>
        <w:rPr>
          <w:rFonts w:ascii="Times New Roman" w:hAnsi="Times New Roman" w:cs="Times New Roman"/>
          <w:lang w:val="en-GB"/>
        </w:rPr>
      </w:pPr>
      <w:r w:rsidRPr="00026507">
        <w:rPr>
          <w:rStyle w:val="FootnoteReference"/>
          <w:rFonts w:ascii="Times New Roman" w:hAnsi="Times New Roman" w:cs="Times New Roman"/>
        </w:rPr>
        <w:footnoteRef/>
      </w:r>
      <w:r w:rsidRPr="00026507">
        <w:rPr>
          <w:rFonts w:ascii="Times New Roman" w:hAnsi="Times New Roman" w:cs="Times New Roman"/>
        </w:rPr>
        <w:t xml:space="preserve"> </w:t>
      </w:r>
      <w:r w:rsidRPr="00026507">
        <w:rPr>
          <w:rFonts w:ascii="Times New Roman" w:hAnsi="Times New Roman" w:cs="Times New Roman"/>
          <w:shd w:val="clear" w:color="auto" w:fill="FFFFFF"/>
        </w:rPr>
        <w:t xml:space="preserve">Please note that if the information you are seeking relates to a deceased </w:t>
      </w:r>
      <w:r w:rsidR="00D0126E">
        <w:rPr>
          <w:rFonts w:ascii="Times New Roman" w:hAnsi="Times New Roman" w:cs="Times New Roman"/>
          <w:shd w:val="clear" w:color="auto" w:fill="FFFFFF"/>
        </w:rPr>
        <w:t xml:space="preserve">relative, e.g. a parent, who was a </w:t>
      </w:r>
      <w:r w:rsidRPr="00026507">
        <w:rPr>
          <w:rFonts w:ascii="Times New Roman" w:hAnsi="Times New Roman" w:cs="Times New Roman"/>
          <w:shd w:val="clear" w:color="auto" w:fill="FFFFFF"/>
        </w:rPr>
        <w:t xml:space="preserve">former resident of an industrial school, this is still </w:t>
      </w:r>
      <w:r w:rsidRPr="00026507">
        <w:rPr>
          <w:rFonts w:ascii="Times New Roman" w:hAnsi="Times New Roman" w:cs="Times New Roman"/>
          <w:i/>
          <w:shd w:val="clear" w:color="auto" w:fill="FFFFFF"/>
        </w:rPr>
        <w:t xml:space="preserve">your </w:t>
      </w:r>
      <w:r w:rsidRPr="00026507">
        <w:rPr>
          <w:rFonts w:ascii="Times New Roman" w:hAnsi="Times New Roman" w:cs="Times New Roman"/>
          <w:shd w:val="clear" w:color="auto" w:fill="FFFFFF"/>
        </w:rPr>
        <w:t xml:space="preserve">personal data because it relates to </w:t>
      </w:r>
      <w:r w:rsidRPr="00026507">
        <w:rPr>
          <w:rFonts w:ascii="Times New Roman" w:hAnsi="Times New Roman" w:cs="Times New Roman"/>
          <w:i/>
          <w:shd w:val="clear" w:color="auto" w:fill="FFFFFF"/>
        </w:rPr>
        <w:t xml:space="preserve">your </w:t>
      </w:r>
      <w:r w:rsidRPr="00026507">
        <w:rPr>
          <w:rFonts w:ascii="Times New Roman" w:hAnsi="Times New Roman" w:cs="Times New Roman"/>
          <w:shd w:val="clear" w:color="auto" w:fill="FFFFFF"/>
        </w:rPr>
        <w:t xml:space="preserve">family history. </w:t>
      </w:r>
    </w:p>
  </w:footnote>
  <w:footnote w:id="3">
    <w:p w:rsidR="00827E02" w:rsidRPr="00026507" w:rsidRDefault="00827E02" w:rsidP="00C31C58">
      <w:pPr>
        <w:pStyle w:val="FootnoteText"/>
        <w:jc w:val="both"/>
        <w:rPr>
          <w:rFonts w:ascii="Times New Roman" w:hAnsi="Times New Roman" w:cs="Times New Roman"/>
          <w:lang w:val="en-GB"/>
        </w:rPr>
      </w:pPr>
      <w:r w:rsidRPr="00026507">
        <w:rPr>
          <w:rStyle w:val="FootnoteReference"/>
          <w:rFonts w:ascii="Times New Roman" w:hAnsi="Times New Roman" w:cs="Times New Roman"/>
        </w:rPr>
        <w:footnoteRef/>
      </w:r>
      <w:r w:rsidRPr="00026507">
        <w:rPr>
          <w:rFonts w:ascii="Times New Roman" w:hAnsi="Times New Roman" w:cs="Times New Roman"/>
        </w:rPr>
        <w:t xml:space="preserve"> If you have complained before, then you should enter the reference number of your original complaint, and let the DPC know what the outcome of your original complaint was.</w:t>
      </w:r>
    </w:p>
  </w:footnote>
  <w:footnote w:id="4">
    <w:p w:rsidR="00827E02" w:rsidRPr="00026507" w:rsidRDefault="00827E02" w:rsidP="008C74E0">
      <w:pPr>
        <w:pStyle w:val="FootnoteText"/>
        <w:jc w:val="both"/>
        <w:rPr>
          <w:rFonts w:ascii="Times New Roman" w:hAnsi="Times New Roman" w:cs="Times New Roman"/>
        </w:rPr>
      </w:pPr>
      <w:r w:rsidRPr="00026507">
        <w:rPr>
          <w:rStyle w:val="FootnoteReference"/>
          <w:rFonts w:ascii="Times New Roman" w:hAnsi="Times New Roman" w:cs="Times New Roman"/>
        </w:rPr>
        <w:footnoteRef/>
      </w:r>
      <w:r w:rsidRPr="00026507">
        <w:rPr>
          <w:rFonts w:ascii="Times New Roman" w:hAnsi="Times New Roman" w:cs="Times New Roman"/>
        </w:rPr>
        <w:t xml:space="preserve"> Under Article 4 (1) Of the GDPR: Personal data means any information relating to an identified or identifiable natural person (‘data subject’). An individual is ‘identified’ or ‘identifiable’ if you can distinguish them from other individuals. A name is perhaps the most common means of identifying someone. However whether any potential identifier actually identifies an individual depends on the context. A combination of identifiers may be needed to identify an individual. The GDPR provides a non-exhaustive list of identifiers, including: name; identification number; location data; and an online identifier (e.g. IP addresses and cookie identifiers which may be personal data</w:t>
      </w:r>
      <w:r w:rsidR="00D0126E">
        <w:rPr>
          <w:rFonts w:ascii="Times New Roman" w:hAnsi="Times New Roman" w:cs="Times New Roman"/>
        </w:rPr>
        <w:t>)</w:t>
      </w:r>
      <w:r w:rsidRPr="00026507">
        <w:rPr>
          <w:rFonts w:ascii="Times New Roman" w:hAnsi="Times New Roman" w:cs="Times New Roman"/>
        </w:rPr>
        <w:t>. Other factors can identify an individual, including factors specific to the physical, physiological, genetic, mental, economic, cultural or social identity of that natural person.</w:t>
      </w:r>
    </w:p>
  </w:footnote>
  <w:footnote w:id="5">
    <w:p w:rsidR="00827E02" w:rsidRPr="00026507" w:rsidRDefault="00827E02" w:rsidP="00F94DEA">
      <w:pPr>
        <w:pStyle w:val="FootnoteText"/>
        <w:jc w:val="both"/>
        <w:rPr>
          <w:rFonts w:ascii="Times New Roman" w:hAnsi="Times New Roman" w:cs="Times New Roman"/>
          <w:lang w:val="en-GB"/>
        </w:rPr>
      </w:pPr>
      <w:r w:rsidRPr="00026507">
        <w:rPr>
          <w:rStyle w:val="FootnoteReference"/>
          <w:rFonts w:ascii="Times New Roman" w:hAnsi="Times New Roman" w:cs="Times New Roman"/>
        </w:rPr>
        <w:footnoteRef/>
      </w:r>
      <w:r w:rsidRPr="00026507">
        <w:rPr>
          <w:rFonts w:ascii="Times New Roman" w:hAnsi="Times New Roman" w:cs="Times New Roman"/>
        </w:rPr>
        <w:t xml:space="preserve"> Please note that other exemptions, aside from the protection of ‘rights and freedoms of others’, are outside the scope of this Guide as, in our experience, they are not being used by data controllers to refuse access to data. </w:t>
      </w:r>
      <w:r w:rsidRPr="00026507">
        <w:rPr>
          <w:rFonts w:ascii="Times New Roman" w:hAnsi="Times New Roman" w:cs="Times New Roman"/>
          <w:b/>
        </w:rPr>
        <w:t>However, if you have experienced differently, please let us know as we aim to update this Guide periodically.</w:t>
      </w:r>
      <w:r w:rsidRPr="00026507">
        <w:rPr>
          <w:rFonts w:ascii="Times New Roman" w:hAnsi="Times New Roman" w:cs="Times New Roman"/>
        </w:rPr>
        <w:t xml:space="preserve"> </w:t>
      </w:r>
    </w:p>
  </w:footnote>
  <w:footnote w:id="6">
    <w:p w:rsidR="00827E02" w:rsidRPr="00026507" w:rsidRDefault="00827E02" w:rsidP="00353D57">
      <w:pPr>
        <w:spacing w:after="0" w:line="276" w:lineRule="auto"/>
        <w:jc w:val="both"/>
        <w:rPr>
          <w:rFonts w:ascii="Times New Roman" w:hAnsi="Times New Roman" w:cs="Times New Roman"/>
          <w:sz w:val="20"/>
          <w:szCs w:val="20"/>
        </w:rPr>
      </w:pPr>
      <w:r w:rsidRPr="00026507">
        <w:rPr>
          <w:rStyle w:val="FootnoteReference"/>
          <w:rFonts w:ascii="Times New Roman" w:hAnsi="Times New Roman" w:cs="Times New Roman"/>
          <w:sz w:val="20"/>
          <w:szCs w:val="20"/>
        </w:rPr>
        <w:footnoteRef/>
      </w:r>
      <w:r w:rsidRPr="00026507">
        <w:rPr>
          <w:rFonts w:ascii="Times New Roman" w:hAnsi="Times New Roman" w:cs="Times New Roman"/>
          <w:sz w:val="20"/>
          <w:szCs w:val="20"/>
        </w:rPr>
        <w:t xml:space="preserve"> The strength of this argument may depend on the type of information involved. </w:t>
      </w:r>
    </w:p>
  </w:footnote>
  <w:footnote w:id="7">
    <w:p w:rsidR="00827E02" w:rsidRPr="00026507" w:rsidRDefault="00827E02" w:rsidP="00827E02">
      <w:pPr>
        <w:spacing w:line="276" w:lineRule="auto"/>
        <w:jc w:val="both"/>
        <w:rPr>
          <w:rFonts w:ascii="Times New Roman" w:hAnsi="Times New Roman" w:cs="Times New Roman"/>
          <w:sz w:val="20"/>
          <w:szCs w:val="20"/>
        </w:rPr>
      </w:pPr>
      <w:r w:rsidRPr="00026507">
        <w:rPr>
          <w:rStyle w:val="FootnoteReference"/>
          <w:rFonts w:ascii="Times New Roman" w:hAnsi="Times New Roman" w:cs="Times New Roman"/>
          <w:sz w:val="20"/>
          <w:szCs w:val="20"/>
        </w:rPr>
        <w:footnoteRef/>
      </w:r>
      <w:r w:rsidRPr="00026507">
        <w:rPr>
          <w:rFonts w:ascii="Times New Roman" w:hAnsi="Times New Roman" w:cs="Times New Roman"/>
          <w:sz w:val="20"/>
          <w:szCs w:val="20"/>
        </w:rPr>
        <w:t xml:space="preserve"> There is also an argument that your family history should be understood as data relating to you under GDPR because it is so closely linked to your identity and your personal development; such connec</w:t>
      </w:r>
      <w:r w:rsidR="00353D57">
        <w:rPr>
          <w:rFonts w:ascii="Times New Roman" w:hAnsi="Times New Roman" w:cs="Times New Roman"/>
          <w:sz w:val="20"/>
          <w:szCs w:val="20"/>
        </w:rPr>
        <w:t>tions have already been explored</w:t>
      </w:r>
      <w:r w:rsidRPr="00026507">
        <w:rPr>
          <w:rFonts w:ascii="Times New Roman" w:hAnsi="Times New Roman" w:cs="Times New Roman"/>
          <w:sz w:val="20"/>
          <w:szCs w:val="20"/>
        </w:rPr>
        <w:t xml:space="preserve"> in the context of the right to respect for private and family life under Article 8 of the European Convention on Human Rights, and, by analogy, suggest your family history should be understood as relating to you and forming part of your identity for GDPR purposes, thereby satisfying the definition of personal data. </w:t>
      </w:r>
    </w:p>
  </w:footnote>
  <w:footnote w:id="8">
    <w:p w:rsidR="00827E02" w:rsidRPr="00026507" w:rsidRDefault="00827E02" w:rsidP="002235BE">
      <w:pPr>
        <w:pStyle w:val="FootnoteText"/>
        <w:rPr>
          <w:rFonts w:ascii="Times New Roman" w:hAnsi="Times New Roman" w:cs="Times New Roman"/>
          <w:lang w:val="en-GB"/>
        </w:rPr>
      </w:pPr>
      <w:r w:rsidRPr="00026507">
        <w:rPr>
          <w:rFonts w:ascii="Times New Roman" w:hAnsi="Times New Roman" w:cs="Times New Roman"/>
        </w:rPr>
        <w:footnoteRef/>
      </w:r>
      <w:r w:rsidRPr="00026507">
        <w:rPr>
          <w:rFonts w:ascii="Times New Roman" w:hAnsi="Times New Roman" w:cs="Times New Roman"/>
        </w:rPr>
        <w:t xml:space="preserve"> You will need to amend as appropriate.</w:t>
      </w:r>
      <w:r w:rsidRPr="00026507">
        <w:rPr>
          <w:rFonts w:ascii="Times New Roman" w:hAnsi="Times New Roman" w:cs="Times New Roman"/>
          <w:lang w:val="en-GB"/>
        </w:rPr>
        <w:t xml:space="preserve"> </w:t>
      </w:r>
    </w:p>
  </w:footnote>
  <w:footnote w:id="9">
    <w:p w:rsidR="00827E02" w:rsidRPr="00026507" w:rsidRDefault="00827E02" w:rsidP="00827E02">
      <w:pPr>
        <w:spacing w:line="276" w:lineRule="auto"/>
        <w:jc w:val="both"/>
        <w:rPr>
          <w:rFonts w:ascii="Times New Roman" w:hAnsi="Times New Roman" w:cs="Times New Roman"/>
          <w:sz w:val="20"/>
          <w:szCs w:val="20"/>
        </w:rPr>
      </w:pPr>
      <w:r w:rsidRPr="00026507">
        <w:rPr>
          <w:rStyle w:val="FootnoteReference"/>
          <w:rFonts w:ascii="Times New Roman" w:hAnsi="Times New Roman" w:cs="Times New Roman"/>
          <w:sz w:val="20"/>
          <w:szCs w:val="20"/>
        </w:rPr>
        <w:footnoteRef/>
      </w:r>
      <w:r w:rsidRPr="00026507">
        <w:rPr>
          <w:rFonts w:ascii="Times New Roman" w:hAnsi="Times New Roman" w:cs="Times New Roman"/>
          <w:sz w:val="20"/>
          <w:szCs w:val="20"/>
        </w:rPr>
        <w:t xml:space="preserve"> Note that there is also the potential for private civil litigation in the form of a ‘data protection action’, including for compensation, against controllers who are infringing your data protection rights. The DPC does not have a role in this process.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D701D1"/>
    <w:multiLevelType w:val="multilevel"/>
    <w:tmpl w:val="D5DAA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AEF0AC0"/>
    <w:multiLevelType w:val="hybridMultilevel"/>
    <w:tmpl w:val="D4FA2F0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26530878"/>
    <w:multiLevelType w:val="multilevel"/>
    <w:tmpl w:val="EA22DC7C"/>
    <w:lvl w:ilvl="0">
      <w:start w:val="1"/>
      <w:numFmt w:val="decimal"/>
      <w:pStyle w:val="Heading1"/>
      <w:lvlText w:val="%1"/>
      <w:lvlJc w:val="left"/>
      <w:pPr>
        <w:ind w:left="432" w:hanging="432"/>
      </w:pPr>
      <w:rPr>
        <w:sz w:val="22"/>
        <w:szCs w:val="24"/>
      </w:rPr>
    </w:lvl>
    <w:lvl w:ilvl="1">
      <w:start w:val="1"/>
      <w:numFmt w:val="decimal"/>
      <w:pStyle w:val="Heading2"/>
      <w:lvlText w:val="%1.%2"/>
      <w:lvlJc w:val="left"/>
      <w:pPr>
        <w:ind w:left="576" w:hanging="576"/>
      </w:pPr>
      <w:rPr>
        <w:b/>
        <w:color w:val="auto"/>
      </w:rPr>
    </w:lvl>
    <w:lvl w:ilvl="2">
      <w:start w:val="1"/>
      <w:numFmt w:val="decimal"/>
      <w:pStyle w:val="Heading3"/>
      <w:lvlText w:val="%1.%2.%3"/>
      <w:lvlJc w:val="left"/>
      <w:pPr>
        <w:ind w:left="720" w:hanging="720"/>
      </w:pPr>
      <w:rPr>
        <w:b w:val="0"/>
        <w:color w:val="auto"/>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nsid w:val="2D1130BB"/>
    <w:multiLevelType w:val="multilevel"/>
    <w:tmpl w:val="85404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5F64FE7"/>
    <w:multiLevelType w:val="hybridMultilevel"/>
    <w:tmpl w:val="EAE639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1757995"/>
    <w:multiLevelType w:val="hybridMultilevel"/>
    <w:tmpl w:val="1FEE56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1D25ABC"/>
    <w:multiLevelType w:val="hybridMultilevel"/>
    <w:tmpl w:val="920C3B8C"/>
    <w:lvl w:ilvl="0" w:tplc="3E802EB0">
      <w:numFmt w:val="bullet"/>
      <w:lvlText w:val="-"/>
      <w:lvlJc w:val="left"/>
      <w:pPr>
        <w:ind w:left="720" w:hanging="36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cs="Wingdings" w:hint="default"/>
      </w:rPr>
    </w:lvl>
    <w:lvl w:ilvl="3" w:tplc="18090001" w:tentative="1">
      <w:start w:val="1"/>
      <w:numFmt w:val="bullet"/>
      <w:lvlText w:val=""/>
      <w:lvlJc w:val="left"/>
      <w:pPr>
        <w:ind w:left="2880" w:hanging="360"/>
      </w:pPr>
      <w:rPr>
        <w:rFonts w:ascii="Symbol" w:hAnsi="Symbol" w:cs="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cs="Wingdings" w:hint="default"/>
      </w:rPr>
    </w:lvl>
    <w:lvl w:ilvl="6" w:tplc="18090001" w:tentative="1">
      <w:start w:val="1"/>
      <w:numFmt w:val="bullet"/>
      <w:lvlText w:val=""/>
      <w:lvlJc w:val="left"/>
      <w:pPr>
        <w:ind w:left="5040" w:hanging="360"/>
      </w:pPr>
      <w:rPr>
        <w:rFonts w:ascii="Symbol" w:hAnsi="Symbol" w:cs="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cs="Wingdings" w:hint="default"/>
      </w:rPr>
    </w:lvl>
  </w:abstractNum>
  <w:abstractNum w:abstractNumId="7">
    <w:nsid w:val="469A4CE3"/>
    <w:multiLevelType w:val="multilevel"/>
    <w:tmpl w:val="0686904E"/>
    <w:lvl w:ilvl="0">
      <w:start w:val="1"/>
      <w:numFmt w:val="decimal"/>
      <w:lvlText w:val="%1"/>
      <w:lvlJc w:val="left"/>
      <w:pPr>
        <w:ind w:left="432" w:hanging="432"/>
      </w:pPr>
    </w:lvl>
    <w:lvl w:ilvl="1">
      <w:start w:val="1"/>
      <w:numFmt w:val="decimal"/>
      <w:lvlText w:val="%1.%2"/>
      <w:lvlJc w:val="left"/>
      <w:pPr>
        <w:ind w:left="576" w:hanging="576"/>
      </w:pPr>
      <w:rPr>
        <w:b/>
        <w:color w:val="auto"/>
      </w:rPr>
    </w:lvl>
    <w:lvl w:ilvl="2">
      <w:start w:val="1"/>
      <w:numFmt w:val="decimal"/>
      <w:lvlText w:val="%1.%2.%3"/>
      <w:lvlJc w:val="left"/>
      <w:pPr>
        <w:ind w:left="720" w:hanging="720"/>
      </w:pPr>
      <w:rPr>
        <w:b w:val="0"/>
        <w:color w:val="auto"/>
      </w:rPr>
    </w:lvl>
    <w:lvl w:ilvl="3">
      <w:start w:val="1"/>
      <w:numFmt w:val="decimal"/>
      <w:lvlText w:val="%1.%2.%3.%4"/>
      <w:lvlJc w:val="left"/>
      <w:pPr>
        <w:ind w:left="864" w:hanging="864"/>
      </w:pPr>
      <w:rPr>
        <w:b w:val="0"/>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nsid w:val="4B874E88"/>
    <w:multiLevelType w:val="hybridMultilevel"/>
    <w:tmpl w:val="D4F8A7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29F5F32"/>
    <w:multiLevelType w:val="hybridMultilevel"/>
    <w:tmpl w:val="7E0855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5C39333E"/>
    <w:multiLevelType w:val="hybridMultilevel"/>
    <w:tmpl w:val="CB3C6DCE"/>
    <w:lvl w:ilvl="0" w:tplc="0809000F">
      <w:start w:val="1"/>
      <w:numFmt w:val="decimal"/>
      <w:lvlText w:val="%1."/>
      <w:lvlJc w:val="left"/>
      <w:pPr>
        <w:ind w:left="720" w:hanging="360"/>
      </w:pPr>
      <w:rPr>
        <w:rFonts w:hint="default"/>
      </w:rPr>
    </w:lvl>
    <w:lvl w:ilvl="1" w:tplc="0809000F">
      <w:start w:val="1"/>
      <w:numFmt w:val="decimal"/>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6C567228"/>
    <w:multiLevelType w:val="hybridMultilevel"/>
    <w:tmpl w:val="86FCECF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nsid w:val="772052F5"/>
    <w:multiLevelType w:val="multilevel"/>
    <w:tmpl w:val="70AAA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CD25923"/>
    <w:multiLevelType w:val="hybridMultilevel"/>
    <w:tmpl w:val="7E18C8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2"/>
  </w:num>
  <w:num w:numId="3">
    <w:abstractNumId w:val="3"/>
  </w:num>
  <w:num w:numId="4">
    <w:abstractNumId w:val="11"/>
  </w:num>
  <w:num w:numId="5">
    <w:abstractNumId w:val="4"/>
  </w:num>
  <w:num w:numId="6">
    <w:abstractNumId w:val="13"/>
  </w:num>
  <w:num w:numId="7">
    <w:abstractNumId w:val="7"/>
  </w:num>
  <w:num w:numId="8">
    <w:abstractNumId w:val="2"/>
  </w:num>
  <w:num w:numId="9">
    <w:abstractNumId w:val="8"/>
  </w:num>
  <w:num w:numId="10">
    <w:abstractNumId w:val="2"/>
  </w:num>
  <w:num w:numId="11">
    <w:abstractNumId w:val="9"/>
  </w:num>
  <w:num w:numId="12">
    <w:abstractNumId w:val="10"/>
  </w:num>
  <w:num w:numId="13">
    <w:abstractNumId w:val="2"/>
  </w:num>
  <w:num w:numId="14">
    <w:abstractNumId w:val="2"/>
  </w:num>
  <w:num w:numId="15">
    <w:abstractNumId w:val="2"/>
  </w:num>
  <w:num w:numId="16">
    <w:abstractNumId w:val="5"/>
  </w:num>
  <w:num w:numId="17">
    <w:abstractNumId w:val="2"/>
  </w:num>
  <w:num w:numId="18">
    <w:abstractNumId w:val="2"/>
  </w:num>
  <w:num w:numId="19">
    <w:abstractNumId w:val="2"/>
  </w:num>
  <w:num w:numId="20">
    <w:abstractNumId w:val="2"/>
  </w:num>
  <w:num w:numId="21">
    <w:abstractNumId w:val="2"/>
  </w:num>
  <w:num w:numId="22">
    <w:abstractNumId w:val="1"/>
  </w:num>
  <w:num w:numId="23">
    <w:abstractNumId w:val="6"/>
  </w:num>
  <w:num w:numId="24">
    <w:abstractNumId w:val="2"/>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docVars>
    <w:docVar w:name="__Grammarly_42____i" w:val="H4sIAAAAAAAEAKtWckksSQxILCpxzi/NK1GyMqwFAAEhoTITAAAA"/>
    <w:docVar w:name="__Grammarly_42___1" w:val="H4sIAAAAAAAEAKtWcslP9kxRslIyNDYyNjY1NzeztDA3NTc0MDNR0lEKTi0uzszPAykwrQUAvUWEMiwAAAA="/>
  </w:docVars>
  <w:rsids>
    <w:rsidRoot w:val="0026509B"/>
    <w:rsid w:val="000124BA"/>
    <w:rsid w:val="000134A7"/>
    <w:rsid w:val="000257CD"/>
    <w:rsid w:val="00026507"/>
    <w:rsid w:val="00044DF9"/>
    <w:rsid w:val="00066B7B"/>
    <w:rsid w:val="000800E1"/>
    <w:rsid w:val="00097FAE"/>
    <w:rsid w:val="000A0FA5"/>
    <w:rsid w:val="000C7E56"/>
    <w:rsid w:val="000F0F42"/>
    <w:rsid w:val="001040C2"/>
    <w:rsid w:val="00107084"/>
    <w:rsid w:val="00107ABC"/>
    <w:rsid w:val="00111CEB"/>
    <w:rsid w:val="001139DF"/>
    <w:rsid w:val="00120A7A"/>
    <w:rsid w:val="00125B72"/>
    <w:rsid w:val="00134545"/>
    <w:rsid w:val="00151FD7"/>
    <w:rsid w:val="0015649B"/>
    <w:rsid w:val="00166881"/>
    <w:rsid w:val="00166B0F"/>
    <w:rsid w:val="001828FF"/>
    <w:rsid w:val="0018780D"/>
    <w:rsid w:val="001B73F5"/>
    <w:rsid w:val="001C11A4"/>
    <w:rsid w:val="001C45C2"/>
    <w:rsid w:val="001D135A"/>
    <w:rsid w:val="001D7C5B"/>
    <w:rsid w:val="001E0F0A"/>
    <w:rsid w:val="001E2F64"/>
    <w:rsid w:val="001F0127"/>
    <w:rsid w:val="001F0161"/>
    <w:rsid w:val="001F56EC"/>
    <w:rsid w:val="002031B0"/>
    <w:rsid w:val="0021102B"/>
    <w:rsid w:val="00212D3D"/>
    <w:rsid w:val="002235BE"/>
    <w:rsid w:val="00246279"/>
    <w:rsid w:val="0026509B"/>
    <w:rsid w:val="00265559"/>
    <w:rsid w:val="00271618"/>
    <w:rsid w:val="00295B45"/>
    <w:rsid w:val="002B64E5"/>
    <w:rsid w:val="002D3A74"/>
    <w:rsid w:val="002E39F6"/>
    <w:rsid w:val="002F0628"/>
    <w:rsid w:val="002F1C68"/>
    <w:rsid w:val="002F6F7A"/>
    <w:rsid w:val="00306B21"/>
    <w:rsid w:val="00310E0D"/>
    <w:rsid w:val="00311D20"/>
    <w:rsid w:val="0031656A"/>
    <w:rsid w:val="00335BB2"/>
    <w:rsid w:val="0035082A"/>
    <w:rsid w:val="00353D57"/>
    <w:rsid w:val="00366707"/>
    <w:rsid w:val="003750FE"/>
    <w:rsid w:val="00382C68"/>
    <w:rsid w:val="00391CBF"/>
    <w:rsid w:val="00396B6D"/>
    <w:rsid w:val="003A62FD"/>
    <w:rsid w:val="003C2910"/>
    <w:rsid w:val="003C41E8"/>
    <w:rsid w:val="003C498B"/>
    <w:rsid w:val="003E0CA2"/>
    <w:rsid w:val="003E1F79"/>
    <w:rsid w:val="004052D0"/>
    <w:rsid w:val="004273DD"/>
    <w:rsid w:val="00427DD9"/>
    <w:rsid w:val="00450A81"/>
    <w:rsid w:val="00462D93"/>
    <w:rsid w:val="0046355D"/>
    <w:rsid w:val="00465390"/>
    <w:rsid w:val="00476E76"/>
    <w:rsid w:val="00491896"/>
    <w:rsid w:val="004D2981"/>
    <w:rsid w:val="004D34DC"/>
    <w:rsid w:val="004D5B88"/>
    <w:rsid w:val="004D752D"/>
    <w:rsid w:val="004F0D8E"/>
    <w:rsid w:val="0053766C"/>
    <w:rsid w:val="00546AEA"/>
    <w:rsid w:val="00551C57"/>
    <w:rsid w:val="00556E7D"/>
    <w:rsid w:val="00571FDC"/>
    <w:rsid w:val="00572881"/>
    <w:rsid w:val="00584715"/>
    <w:rsid w:val="005C08A1"/>
    <w:rsid w:val="005C1147"/>
    <w:rsid w:val="005C61CA"/>
    <w:rsid w:val="005D3ECA"/>
    <w:rsid w:val="005D5683"/>
    <w:rsid w:val="005D743C"/>
    <w:rsid w:val="005E1CB6"/>
    <w:rsid w:val="00600ED9"/>
    <w:rsid w:val="0062121B"/>
    <w:rsid w:val="00630DC4"/>
    <w:rsid w:val="00641577"/>
    <w:rsid w:val="0066656D"/>
    <w:rsid w:val="00670204"/>
    <w:rsid w:val="00674A06"/>
    <w:rsid w:val="0068520B"/>
    <w:rsid w:val="0068521C"/>
    <w:rsid w:val="006C69E9"/>
    <w:rsid w:val="006D3557"/>
    <w:rsid w:val="00715BF0"/>
    <w:rsid w:val="007314D1"/>
    <w:rsid w:val="00732D24"/>
    <w:rsid w:val="00734BC6"/>
    <w:rsid w:val="00740D08"/>
    <w:rsid w:val="0074225F"/>
    <w:rsid w:val="00745EE4"/>
    <w:rsid w:val="00745FDB"/>
    <w:rsid w:val="00746446"/>
    <w:rsid w:val="007534EE"/>
    <w:rsid w:val="007657BF"/>
    <w:rsid w:val="00767305"/>
    <w:rsid w:val="007731EC"/>
    <w:rsid w:val="00780168"/>
    <w:rsid w:val="00783B2B"/>
    <w:rsid w:val="007861B0"/>
    <w:rsid w:val="007A345C"/>
    <w:rsid w:val="007A7721"/>
    <w:rsid w:val="007B0D00"/>
    <w:rsid w:val="007C4D02"/>
    <w:rsid w:val="007C63DE"/>
    <w:rsid w:val="007C6BDD"/>
    <w:rsid w:val="007D218C"/>
    <w:rsid w:val="007D229B"/>
    <w:rsid w:val="007D7975"/>
    <w:rsid w:val="007F1AD6"/>
    <w:rsid w:val="007F43CC"/>
    <w:rsid w:val="007F4E42"/>
    <w:rsid w:val="00800473"/>
    <w:rsid w:val="00801F76"/>
    <w:rsid w:val="00806F11"/>
    <w:rsid w:val="00812D04"/>
    <w:rsid w:val="00817897"/>
    <w:rsid w:val="00826598"/>
    <w:rsid w:val="00827E02"/>
    <w:rsid w:val="00852C52"/>
    <w:rsid w:val="00883D33"/>
    <w:rsid w:val="00887CD2"/>
    <w:rsid w:val="00893737"/>
    <w:rsid w:val="008A23EC"/>
    <w:rsid w:val="008A41D0"/>
    <w:rsid w:val="008B5071"/>
    <w:rsid w:val="008B7046"/>
    <w:rsid w:val="008C74E0"/>
    <w:rsid w:val="008D348B"/>
    <w:rsid w:val="00917176"/>
    <w:rsid w:val="009266EE"/>
    <w:rsid w:val="009363E4"/>
    <w:rsid w:val="00941103"/>
    <w:rsid w:val="00942951"/>
    <w:rsid w:val="00947BB9"/>
    <w:rsid w:val="0096740B"/>
    <w:rsid w:val="00970CFF"/>
    <w:rsid w:val="00977C81"/>
    <w:rsid w:val="009A3AA7"/>
    <w:rsid w:val="009A7AA3"/>
    <w:rsid w:val="009D2553"/>
    <w:rsid w:val="009E05B5"/>
    <w:rsid w:val="009E45A5"/>
    <w:rsid w:val="00A038CB"/>
    <w:rsid w:val="00A41FA1"/>
    <w:rsid w:val="00A500C8"/>
    <w:rsid w:val="00A546A0"/>
    <w:rsid w:val="00A552DA"/>
    <w:rsid w:val="00A56A09"/>
    <w:rsid w:val="00A605B5"/>
    <w:rsid w:val="00A93938"/>
    <w:rsid w:val="00A9398C"/>
    <w:rsid w:val="00AB6ACC"/>
    <w:rsid w:val="00AC0A6F"/>
    <w:rsid w:val="00AD3223"/>
    <w:rsid w:val="00AE19C1"/>
    <w:rsid w:val="00AE5580"/>
    <w:rsid w:val="00B0470A"/>
    <w:rsid w:val="00B1514D"/>
    <w:rsid w:val="00B1607C"/>
    <w:rsid w:val="00B16C96"/>
    <w:rsid w:val="00B25974"/>
    <w:rsid w:val="00B31DFE"/>
    <w:rsid w:val="00B331BB"/>
    <w:rsid w:val="00B4504F"/>
    <w:rsid w:val="00B5785A"/>
    <w:rsid w:val="00B850A5"/>
    <w:rsid w:val="00B9500E"/>
    <w:rsid w:val="00BB2E22"/>
    <w:rsid w:val="00BC4B1B"/>
    <w:rsid w:val="00BD3DA6"/>
    <w:rsid w:val="00BE03D2"/>
    <w:rsid w:val="00BE161F"/>
    <w:rsid w:val="00BE5759"/>
    <w:rsid w:val="00BF2685"/>
    <w:rsid w:val="00C076E1"/>
    <w:rsid w:val="00C12FCD"/>
    <w:rsid w:val="00C31C58"/>
    <w:rsid w:val="00C44F94"/>
    <w:rsid w:val="00C47B55"/>
    <w:rsid w:val="00C51009"/>
    <w:rsid w:val="00C55F1E"/>
    <w:rsid w:val="00C569DB"/>
    <w:rsid w:val="00C65B2C"/>
    <w:rsid w:val="00C86559"/>
    <w:rsid w:val="00C879EE"/>
    <w:rsid w:val="00C94F4A"/>
    <w:rsid w:val="00CA2AC9"/>
    <w:rsid w:val="00CA4403"/>
    <w:rsid w:val="00CB470C"/>
    <w:rsid w:val="00CF0620"/>
    <w:rsid w:val="00CF3522"/>
    <w:rsid w:val="00CF45BF"/>
    <w:rsid w:val="00D0126E"/>
    <w:rsid w:val="00D0226C"/>
    <w:rsid w:val="00D044FF"/>
    <w:rsid w:val="00D0537E"/>
    <w:rsid w:val="00D17F77"/>
    <w:rsid w:val="00D308FD"/>
    <w:rsid w:val="00D52E9B"/>
    <w:rsid w:val="00D66AB7"/>
    <w:rsid w:val="00D67F5E"/>
    <w:rsid w:val="00D7650C"/>
    <w:rsid w:val="00D802EA"/>
    <w:rsid w:val="00D871C9"/>
    <w:rsid w:val="00D93A05"/>
    <w:rsid w:val="00DA07C4"/>
    <w:rsid w:val="00DA1803"/>
    <w:rsid w:val="00DA4744"/>
    <w:rsid w:val="00DA5D18"/>
    <w:rsid w:val="00DB0DB3"/>
    <w:rsid w:val="00DB454B"/>
    <w:rsid w:val="00DE1692"/>
    <w:rsid w:val="00E24B02"/>
    <w:rsid w:val="00E26FF8"/>
    <w:rsid w:val="00E421C5"/>
    <w:rsid w:val="00E66BB7"/>
    <w:rsid w:val="00E66CA2"/>
    <w:rsid w:val="00E7109F"/>
    <w:rsid w:val="00E75565"/>
    <w:rsid w:val="00E7716A"/>
    <w:rsid w:val="00E7782D"/>
    <w:rsid w:val="00E9414F"/>
    <w:rsid w:val="00E959FF"/>
    <w:rsid w:val="00E974D0"/>
    <w:rsid w:val="00ED21CB"/>
    <w:rsid w:val="00F1269A"/>
    <w:rsid w:val="00F17BAA"/>
    <w:rsid w:val="00F22AF8"/>
    <w:rsid w:val="00F36DFD"/>
    <w:rsid w:val="00F52C9B"/>
    <w:rsid w:val="00F5487A"/>
    <w:rsid w:val="00F75BA7"/>
    <w:rsid w:val="00F80AC9"/>
    <w:rsid w:val="00F94DEA"/>
    <w:rsid w:val="00FA7C4F"/>
    <w:rsid w:val="00FB193B"/>
    <w:rsid w:val="00FB2386"/>
    <w:rsid w:val="00FD452C"/>
    <w:rsid w:val="00FF2EB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31EC"/>
    <w:pPr>
      <w:spacing w:after="160" w:line="259" w:lineRule="auto"/>
    </w:pPr>
    <w:rPr>
      <w:lang w:val="en-IE"/>
    </w:rPr>
  </w:style>
  <w:style w:type="paragraph" w:styleId="Heading1">
    <w:name w:val="heading 1"/>
    <w:basedOn w:val="Normal"/>
    <w:link w:val="Heading1Char"/>
    <w:uiPriority w:val="9"/>
    <w:qFormat/>
    <w:rsid w:val="005D743C"/>
    <w:pPr>
      <w:numPr>
        <w:numId w:val="8"/>
      </w:numPr>
      <w:spacing w:before="100" w:beforeAutospacing="1" w:after="100" w:afterAutospacing="1" w:line="240" w:lineRule="auto"/>
      <w:outlineLvl w:val="0"/>
    </w:pPr>
    <w:rPr>
      <w:rFonts w:ascii="Times New Roman" w:eastAsia="Times New Roman" w:hAnsi="Times New Roman" w:cs="Times New Roman"/>
      <w:b/>
      <w:bCs/>
      <w:kern w:val="36"/>
      <w:sz w:val="48"/>
      <w:szCs w:val="48"/>
      <w:lang w:val="en-GB" w:eastAsia="en-GB"/>
    </w:rPr>
  </w:style>
  <w:style w:type="paragraph" w:styleId="Heading2">
    <w:name w:val="heading 2"/>
    <w:basedOn w:val="Normal"/>
    <w:next w:val="Normal"/>
    <w:link w:val="Heading2Char"/>
    <w:uiPriority w:val="9"/>
    <w:unhideWhenUsed/>
    <w:qFormat/>
    <w:rsid w:val="00B25974"/>
    <w:pPr>
      <w:keepNext/>
      <w:keepLines/>
      <w:numPr>
        <w:ilvl w:val="1"/>
        <w:numId w:val="8"/>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25974"/>
    <w:pPr>
      <w:keepNext/>
      <w:keepLines/>
      <w:numPr>
        <w:ilvl w:val="2"/>
        <w:numId w:val="8"/>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B25974"/>
    <w:pPr>
      <w:keepNext/>
      <w:keepLines/>
      <w:numPr>
        <w:ilvl w:val="3"/>
        <w:numId w:val="8"/>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B25974"/>
    <w:pPr>
      <w:keepNext/>
      <w:keepLines/>
      <w:numPr>
        <w:ilvl w:val="4"/>
        <w:numId w:val="8"/>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B25974"/>
    <w:pPr>
      <w:keepNext/>
      <w:keepLines/>
      <w:numPr>
        <w:ilvl w:val="5"/>
        <w:numId w:val="8"/>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25974"/>
    <w:pPr>
      <w:keepNext/>
      <w:keepLines/>
      <w:numPr>
        <w:ilvl w:val="6"/>
        <w:numId w:val="8"/>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25974"/>
    <w:pPr>
      <w:keepNext/>
      <w:keepLines/>
      <w:numPr>
        <w:ilvl w:val="7"/>
        <w:numId w:val="8"/>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25974"/>
    <w:pPr>
      <w:keepNext/>
      <w:keepLines/>
      <w:numPr>
        <w:ilvl w:val="8"/>
        <w:numId w:val="8"/>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731E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731EC"/>
  </w:style>
  <w:style w:type="paragraph" w:styleId="Footer">
    <w:name w:val="footer"/>
    <w:basedOn w:val="Normal"/>
    <w:link w:val="FooterChar"/>
    <w:uiPriority w:val="99"/>
    <w:unhideWhenUsed/>
    <w:rsid w:val="007731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31EC"/>
  </w:style>
  <w:style w:type="character" w:styleId="Hyperlink">
    <w:name w:val="Hyperlink"/>
    <w:basedOn w:val="DefaultParagraphFont"/>
    <w:uiPriority w:val="99"/>
    <w:unhideWhenUsed/>
    <w:rsid w:val="00A500C8"/>
    <w:rPr>
      <w:color w:val="0000FF" w:themeColor="hyperlink"/>
      <w:u w:val="single"/>
    </w:rPr>
  </w:style>
  <w:style w:type="paragraph" w:styleId="NormalWeb">
    <w:name w:val="Normal (Web)"/>
    <w:basedOn w:val="Normal"/>
    <w:uiPriority w:val="99"/>
    <w:unhideWhenUsed/>
    <w:rsid w:val="00A500C8"/>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Strong">
    <w:name w:val="Strong"/>
    <w:basedOn w:val="DefaultParagraphFont"/>
    <w:uiPriority w:val="22"/>
    <w:qFormat/>
    <w:rsid w:val="00A500C8"/>
    <w:rPr>
      <w:b/>
      <w:bCs/>
    </w:rPr>
  </w:style>
  <w:style w:type="paragraph" w:styleId="ListParagraph">
    <w:name w:val="List Paragraph"/>
    <w:basedOn w:val="Normal"/>
    <w:uiPriority w:val="34"/>
    <w:qFormat/>
    <w:rsid w:val="00893737"/>
    <w:pPr>
      <w:ind w:left="720"/>
      <w:contextualSpacing/>
    </w:pPr>
  </w:style>
  <w:style w:type="character" w:styleId="CommentReference">
    <w:name w:val="annotation reference"/>
    <w:basedOn w:val="DefaultParagraphFont"/>
    <w:uiPriority w:val="99"/>
    <w:semiHidden/>
    <w:unhideWhenUsed/>
    <w:rsid w:val="005E1CB6"/>
    <w:rPr>
      <w:sz w:val="16"/>
      <w:szCs w:val="16"/>
    </w:rPr>
  </w:style>
  <w:style w:type="paragraph" w:styleId="CommentText">
    <w:name w:val="annotation text"/>
    <w:basedOn w:val="Normal"/>
    <w:link w:val="CommentTextChar"/>
    <w:uiPriority w:val="99"/>
    <w:semiHidden/>
    <w:unhideWhenUsed/>
    <w:rsid w:val="005E1CB6"/>
    <w:pPr>
      <w:spacing w:line="240" w:lineRule="auto"/>
    </w:pPr>
    <w:rPr>
      <w:sz w:val="20"/>
      <w:szCs w:val="20"/>
    </w:rPr>
  </w:style>
  <w:style w:type="character" w:customStyle="1" w:styleId="CommentTextChar">
    <w:name w:val="Comment Text Char"/>
    <w:basedOn w:val="DefaultParagraphFont"/>
    <w:link w:val="CommentText"/>
    <w:uiPriority w:val="99"/>
    <w:semiHidden/>
    <w:rsid w:val="005E1CB6"/>
    <w:rPr>
      <w:sz w:val="20"/>
      <w:szCs w:val="20"/>
      <w:lang w:val="en-IE"/>
    </w:rPr>
  </w:style>
  <w:style w:type="paragraph" w:styleId="CommentSubject">
    <w:name w:val="annotation subject"/>
    <w:basedOn w:val="CommentText"/>
    <w:next w:val="CommentText"/>
    <w:link w:val="CommentSubjectChar"/>
    <w:uiPriority w:val="99"/>
    <w:semiHidden/>
    <w:unhideWhenUsed/>
    <w:rsid w:val="005E1CB6"/>
    <w:rPr>
      <w:b/>
      <w:bCs/>
    </w:rPr>
  </w:style>
  <w:style w:type="character" w:customStyle="1" w:styleId="CommentSubjectChar">
    <w:name w:val="Comment Subject Char"/>
    <w:basedOn w:val="CommentTextChar"/>
    <w:link w:val="CommentSubject"/>
    <w:uiPriority w:val="99"/>
    <w:semiHidden/>
    <w:rsid w:val="005E1CB6"/>
    <w:rPr>
      <w:b/>
      <w:bCs/>
      <w:sz w:val="20"/>
      <w:szCs w:val="20"/>
      <w:lang w:val="en-IE"/>
    </w:rPr>
  </w:style>
  <w:style w:type="paragraph" w:styleId="BalloonText">
    <w:name w:val="Balloon Text"/>
    <w:basedOn w:val="Normal"/>
    <w:link w:val="BalloonTextChar"/>
    <w:uiPriority w:val="99"/>
    <w:semiHidden/>
    <w:unhideWhenUsed/>
    <w:rsid w:val="005E1C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1CB6"/>
    <w:rPr>
      <w:rFonts w:ascii="Tahoma" w:hAnsi="Tahoma" w:cs="Tahoma"/>
      <w:sz w:val="16"/>
      <w:szCs w:val="16"/>
      <w:lang w:val="en-IE"/>
    </w:rPr>
  </w:style>
  <w:style w:type="paragraph" w:styleId="FootnoteText">
    <w:name w:val="footnote text"/>
    <w:basedOn w:val="Normal"/>
    <w:link w:val="FootnoteTextChar"/>
    <w:uiPriority w:val="99"/>
    <w:semiHidden/>
    <w:unhideWhenUsed/>
    <w:rsid w:val="0053766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3766C"/>
    <w:rPr>
      <w:sz w:val="20"/>
      <w:szCs w:val="20"/>
      <w:lang w:val="en-IE"/>
    </w:rPr>
  </w:style>
  <w:style w:type="character" w:styleId="FootnoteReference">
    <w:name w:val="footnote reference"/>
    <w:basedOn w:val="DefaultParagraphFont"/>
    <w:uiPriority w:val="99"/>
    <w:semiHidden/>
    <w:unhideWhenUsed/>
    <w:rsid w:val="0053766C"/>
    <w:rPr>
      <w:vertAlign w:val="superscript"/>
    </w:rPr>
  </w:style>
  <w:style w:type="character" w:customStyle="1" w:styleId="Heading1Char">
    <w:name w:val="Heading 1 Char"/>
    <w:basedOn w:val="DefaultParagraphFont"/>
    <w:link w:val="Heading1"/>
    <w:uiPriority w:val="9"/>
    <w:rsid w:val="005D743C"/>
    <w:rPr>
      <w:rFonts w:ascii="Times New Roman" w:eastAsia="Times New Roman" w:hAnsi="Times New Roman" w:cs="Times New Roman"/>
      <w:b/>
      <w:bCs/>
      <w:kern w:val="36"/>
      <w:sz w:val="48"/>
      <w:szCs w:val="48"/>
      <w:lang w:eastAsia="en-GB"/>
    </w:rPr>
  </w:style>
  <w:style w:type="table" w:styleId="TableGrid">
    <w:name w:val="Table Grid"/>
    <w:basedOn w:val="TableNormal"/>
    <w:uiPriority w:val="59"/>
    <w:rsid w:val="002F06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Accent11">
    <w:name w:val="Light Shading - Accent 11"/>
    <w:basedOn w:val="TableNormal"/>
    <w:uiPriority w:val="60"/>
    <w:rsid w:val="00151FD7"/>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5">
    <w:name w:val="Light Shading Accent 5"/>
    <w:basedOn w:val="TableNormal"/>
    <w:uiPriority w:val="60"/>
    <w:rsid w:val="00F1269A"/>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character" w:customStyle="1" w:styleId="Heading2Char">
    <w:name w:val="Heading 2 Char"/>
    <w:basedOn w:val="DefaultParagraphFont"/>
    <w:link w:val="Heading2"/>
    <w:uiPriority w:val="9"/>
    <w:rsid w:val="00B25974"/>
    <w:rPr>
      <w:rFonts w:asciiTheme="majorHAnsi" w:eastAsiaTheme="majorEastAsia" w:hAnsiTheme="majorHAnsi" w:cstheme="majorBidi"/>
      <w:b/>
      <w:bCs/>
      <w:color w:val="4F81BD" w:themeColor="accent1"/>
      <w:sz w:val="26"/>
      <w:szCs w:val="26"/>
      <w:lang w:val="en-IE"/>
    </w:rPr>
  </w:style>
  <w:style w:type="character" w:customStyle="1" w:styleId="Heading3Char">
    <w:name w:val="Heading 3 Char"/>
    <w:basedOn w:val="DefaultParagraphFont"/>
    <w:link w:val="Heading3"/>
    <w:uiPriority w:val="9"/>
    <w:rsid w:val="00B25974"/>
    <w:rPr>
      <w:rFonts w:asciiTheme="majorHAnsi" w:eastAsiaTheme="majorEastAsia" w:hAnsiTheme="majorHAnsi" w:cstheme="majorBidi"/>
      <w:b/>
      <w:bCs/>
      <w:color w:val="4F81BD" w:themeColor="accent1"/>
      <w:lang w:val="en-IE"/>
    </w:rPr>
  </w:style>
  <w:style w:type="character" w:customStyle="1" w:styleId="Heading4Char">
    <w:name w:val="Heading 4 Char"/>
    <w:basedOn w:val="DefaultParagraphFont"/>
    <w:link w:val="Heading4"/>
    <w:uiPriority w:val="9"/>
    <w:rsid w:val="00B25974"/>
    <w:rPr>
      <w:rFonts w:asciiTheme="majorHAnsi" w:eastAsiaTheme="majorEastAsia" w:hAnsiTheme="majorHAnsi" w:cstheme="majorBidi"/>
      <w:b/>
      <w:bCs/>
      <w:i/>
      <w:iCs/>
      <w:color w:val="4F81BD" w:themeColor="accent1"/>
      <w:lang w:val="en-IE"/>
    </w:rPr>
  </w:style>
  <w:style w:type="character" w:customStyle="1" w:styleId="Heading5Char">
    <w:name w:val="Heading 5 Char"/>
    <w:basedOn w:val="DefaultParagraphFont"/>
    <w:link w:val="Heading5"/>
    <w:uiPriority w:val="9"/>
    <w:rsid w:val="00B25974"/>
    <w:rPr>
      <w:rFonts w:asciiTheme="majorHAnsi" w:eastAsiaTheme="majorEastAsia" w:hAnsiTheme="majorHAnsi" w:cstheme="majorBidi"/>
      <w:color w:val="243F60" w:themeColor="accent1" w:themeShade="7F"/>
      <w:lang w:val="en-IE"/>
    </w:rPr>
  </w:style>
  <w:style w:type="character" w:customStyle="1" w:styleId="Heading6Char">
    <w:name w:val="Heading 6 Char"/>
    <w:basedOn w:val="DefaultParagraphFont"/>
    <w:link w:val="Heading6"/>
    <w:uiPriority w:val="9"/>
    <w:rsid w:val="00B25974"/>
    <w:rPr>
      <w:rFonts w:asciiTheme="majorHAnsi" w:eastAsiaTheme="majorEastAsia" w:hAnsiTheme="majorHAnsi" w:cstheme="majorBidi"/>
      <w:i/>
      <w:iCs/>
      <w:color w:val="243F60" w:themeColor="accent1" w:themeShade="7F"/>
      <w:lang w:val="en-IE"/>
    </w:rPr>
  </w:style>
  <w:style w:type="character" w:customStyle="1" w:styleId="Heading7Char">
    <w:name w:val="Heading 7 Char"/>
    <w:basedOn w:val="DefaultParagraphFont"/>
    <w:link w:val="Heading7"/>
    <w:uiPriority w:val="9"/>
    <w:semiHidden/>
    <w:rsid w:val="00B25974"/>
    <w:rPr>
      <w:rFonts w:asciiTheme="majorHAnsi" w:eastAsiaTheme="majorEastAsia" w:hAnsiTheme="majorHAnsi" w:cstheme="majorBidi"/>
      <w:i/>
      <w:iCs/>
      <w:color w:val="404040" w:themeColor="text1" w:themeTint="BF"/>
      <w:lang w:val="en-IE"/>
    </w:rPr>
  </w:style>
  <w:style w:type="character" w:customStyle="1" w:styleId="Heading8Char">
    <w:name w:val="Heading 8 Char"/>
    <w:basedOn w:val="DefaultParagraphFont"/>
    <w:link w:val="Heading8"/>
    <w:uiPriority w:val="9"/>
    <w:semiHidden/>
    <w:rsid w:val="00B25974"/>
    <w:rPr>
      <w:rFonts w:asciiTheme="majorHAnsi" w:eastAsiaTheme="majorEastAsia" w:hAnsiTheme="majorHAnsi" w:cstheme="majorBidi"/>
      <w:color w:val="404040" w:themeColor="text1" w:themeTint="BF"/>
      <w:sz w:val="20"/>
      <w:szCs w:val="20"/>
      <w:lang w:val="en-IE"/>
    </w:rPr>
  </w:style>
  <w:style w:type="character" w:customStyle="1" w:styleId="Heading9Char">
    <w:name w:val="Heading 9 Char"/>
    <w:basedOn w:val="DefaultParagraphFont"/>
    <w:link w:val="Heading9"/>
    <w:uiPriority w:val="9"/>
    <w:semiHidden/>
    <w:rsid w:val="00B25974"/>
    <w:rPr>
      <w:rFonts w:asciiTheme="majorHAnsi" w:eastAsiaTheme="majorEastAsia" w:hAnsiTheme="majorHAnsi" w:cstheme="majorBidi"/>
      <w:i/>
      <w:iCs/>
      <w:color w:val="404040" w:themeColor="text1" w:themeTint="BF"/>
      <w:sz w:val="20"/>
      <w:szCs w:val="20"/>
      <w:lang w:val="en-IE"/>
    </w:rPr>
  </w:style>
  <w:style w:type="paragraph" w:styleId="NoSpacing">
    <w:name w:val="No Spacing"/>
    <w:uiPriority w:val="1"/>
    <w:qFormat/>
    <w:rsid w:val="00265559"/>
    <w:pPr>
      <w:spacing w:after="0" w:line="240" w:lineRule="auto"/>
    </w:pPr>
    <w:rPr>
      <w:lang w:val="en-IE"/>
    </w:rPr>
  </w:style>
  <w:style w:type="character" w:styleId="FollowedHyperlink">
    <w:name w:val="FollowedHyperlink"/>
    <w:basedOn w:val="DefaultParagraphFont"/>
    <w:uiPriority w:val="99"/>
    <w:semiHidden/>
    <w:unhideWhenUsed/>
    <w:rsid w:val="003E1F79"/>
    <w:rPr>
      <w:color w:val="800080" w:themeColor="followedHyperlink"/>
      <w:u w:val="single"/>
    </w:rPr>
  </w:style>
  <w:style w:type="character" w:styleId="Emphasis">
    <w:name w:val="Emphasis"/>
    <w:basedOn w:val="DefaultParagraphFont"/>
    <w:uiPriority w:val="20"/>
    <w:qFormat/>
    <w:rsid w:val="00DA4744"/>
    <w:rPr>
      <w:i/>
      <w:iCs/>
    </w:rPr>
  </w:style>
</w:styles>
</file>

<file path=word/webSettings.xml><?xml version="1.0" encoding="utf-8"?>
<w:webSettings xmlns:r="http://schemas.openxmlformats.org/officeDocument/2006/relationships" xmlns:w="http://schemas.openxmlformats.org/wordprocessingml/2006/main">
  <w:divs>
    <w:div w:id="53628143">
      <w:bodyDiv w:val="1"/>
      <w:marLeft w:val="0"/>
      <w:marRight w:val="0"/>
      <w:marTop w:val="0"/>
      <w:marBottom w:val="0"/>
      <w:divBdr>
        <w:top w:val="none" w:sz="0" w:space="0" w:color="auto"/>
        <w:left w:val="none" w:sz="0" w:space="0" w:color="auto"/>
        <w:bottom w:val="none" w:sz="0" w:space="0" w:color="auto"/>
        <w:right w:val="none" w:sz="0" w:space="0" w:color="auto"/>
      </w:divBdr>
    </w:div>
    <w:div w:id="80106114">
      <w:bodyDiv w:val="1"/>
      <w:marLeft w:val="0"/>
      <w:marRight w:val="0"/>
      <w:marTop w:val="0"/>
      <w:marBottom w:val="0"/>
      <w:divBdr>
        <w:top w:val="none" w:sz="0" w:space="0" w:color="auto"/>
        <w:left w:val="none" w:sz="0" w:space="0" w:color="auto"/>
        <w:bottom w:val="none" w:sz="0" w:space="0" w:color="auto"/>
        <w:right w:val="none" w:sz="0" w:space="0" w:color="auto"/>
      </w:divBdr>
    </w:div>
    <w:div w:id="200242915">
      <w:bodyDiv w:val="1"/>
      <w:marLeft w:val="0"/>
      <w:marRight w:val="0"/>
      <w:marTop w:val="0"/>
      <w:marBottom w:val="0"/>
      <w:divBdr>
        <w:top w:val="none" w:sz="0" w:space="0" w:color="auto"/>
        <w:left w:val="none" w:sz="0" w:space="0" w:color="auto"/>
        <w:bottom w:val="none" w:sz="0" w:space="0" w:color="auto"/>
        <w:right w:val="none" w:sz="0" w:space="0" w:color="auto"/>
      </w:divBdr>
    </w:div>
    <w:div w:id="228656285">
      <w:bodyDiv w:val="1"/>
      <w:marLeft w:val="0"/>
      <w:marRight w:val="0"/>
      <w:marTop w:val="0"/>
      <w:marBottom w:val="0"/>
      <w:divBdr>
        <w:top w:val="none" w:sz="0" w:space="0" w:color="auto"/>
        <w:left w:val="none" w:sz="0" w:space="0" w:color="auto"/>
        <w:bottom w:val="none" w:sz="0" w:space="0" w:color="auto"/>
        <w:right w:val="none" w:sz="0" w:space="0" w:color="auto"/>
      </w:divBdr>
    </w:div>
    <w:div w:id="419914245">
      <w:bodyDiv w:val="1"/>
      <w:marLeft w:val="0"/>
      <w:marRight w:val="0"/>
      <w:marTop w:val="0"/>
      <w:marBottom w:val="0"/>
      <w:divBdr>
        <w:top w:val="none" w:sz="0" w:space="0" w:color="auto"/>
        <w:left w:val="none" w:sz="0" w:space="0" w:color="auto"/>
        <w:bottom w:val="none" w:sz="0" w:space="0" w:color="auto"/>
        <w:right w:val="none" w:sz="0" w:space="0" w:color="auto"/>
      </w:divBdr>
    </w:div>
    <w:div w:id="571504395">
      <w:bodyDiv w:val="1"/>
      <w:marLeft w:val="0"/>
      <w:marRight w:val="0"/>
      <w:marTop w:val="0"/>
      <w:marBottom w:val="0"/>
      <w:divBdr>
        <w:top w:val="none" w:sz="0" w:space="0" w:color="auto"/>
        <w:left w:val="none" w:sz="0" w:space="0" w:color="auto"/>
        <w:bottom w:val="none" w:sz="0" w:space="0" w:color="auto"/>
        <w:right w:val="none" w:sz="0" w:space="0" w:color="auto"/>
      </w:divBdr>
    </w:div>
    <w:div w:id="665867433">
      <w:bodyDiv w:val="1"/>
      <w:marLeft w:val="0"/>
      <w:marRight w:val="0"/>
      <w:marTop w:val="0"/>
      <w:marBottom w:val="0"/>
      <w:divBdr>
        <w:top w:val="none" w:sz="0" w:space="0" w:color="auto"/>
        <w:left w:val="none" w:sz="0" w:space="0" w:color="auto"/>
        <w:bottom w:val="none" w:sz="0" w:space="0" w:color="auto"/>
        <w:right w:val="none" w:sz="0" w:space="0" w:color="auto"/>
      </w:divBdr>
    </w:div>
    <w:div w:id="1270623947">
      <w:bodyDiv w:val="1"/>
      <w:marLeft w:val="0"/>
      <w:marRight w:val="0"/>
      <w:marTop w:val="0"/>
      <w:marBottom w:val="0"/>
      <w:divBdr>
        <w:top w:val="none" w:sz="0" w:space="0" w:color="auto"/>
        <w:left w:val="none" w:sz="0" w:space="0" w:color="auto"/>
        <w:bottom w:val="none" w:sz="0" w:space="0" w:color="auto"/>
        <w:right w:val="none" w:sz="0" w:space="0" w:color="auto"/>
      </w:divBdr>
    </w:div>
    <w:div w:id="1714383427">
      <w:bodyDiv w:val="1"/>
      <w:marLeft w:val="0"/>
      <w:marRight w:val="0"/>
      <w:marTop w:val="0"/>
      <w:marBottom w:val="0"/>
      <w:divBdr>
        <w:top w:val="none" w:sz="0" w:space="0" w:color="auto"/>
        <w:left w:val="none" w:sz="0" w:space="0" w:color="auto"/>
        <w:bottom w:val="none" w:sz="0" w:space="0" w:color="auto"/>
        <w:right w:val="none" w:sz="0" w:space="0" w:color="auto"/>
      </w:divBdr>
    </w:div>
    <w:div w:id="2073118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image" Target="media/image16.png"/><Relationship Id="rId3" Type="http://schemas.openxmlformats.org/officeDocument/2006/relationships/styles" Target="styles.xml"/><Relationship Id="rId21" Type="http://schemas.openxmlformats.org/officeDocument/2006/relationships/image" Target="media/image11.png"/><Relationship Id="rId34" Type="http://schemas.openxmlformats.org/officeDocument/2006/relationships/hyperlink" Target="https://www.flac.ie/" TargetMode="Externa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image" Target="media/image15.png"/><Relationship Id="rId33" Type="http://schemas.openxmlformats.org/officeDocument/2006/relationships/image" Target="media/image18.png"/><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hyperlink" Target="https://www.privacy-regulation.eu/en/article-15-right-of-access-by-the-data-subject-GDPR.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orms.dataprotection.ie/contact" TargetMode="External"/><Relationship Id="rId24" Type="http://schemas.openxmlformats.org/officeDocument/2006/relationships/image" Target="media/image14.png"/><Relationship Id="rId32" Type="http://schemas.openxmlformats.org/officeDocument/2006/relationships/hyperlink" Target="https://www.dataprotection.ie/sites/default/files/uploads/2019-10/FAQ%20Guide%20to%20Data%20Subject%20Access%20Requests_Oct19.pdf"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hyperlink" Target="https://fra.europa.eu/en/eu-charter/article/8-protection-personal-data" TargetMode="External"/><Relationship Id="rId36" Type="http://schemas.openxmlformats.org/officeDocument/2006/relationships/footer" Target="footer1.xml"/><Relationship Id="rId10" Type="http://schemas.openxmlformats.org/officeDocument/2006/relationships/hyperlink" Target="mailto:dpcaccessofficer@dataprotection.ie" TargetMode="External"/><Relationship Id="rId19" Type="http://schemas.openxmlformats.org/officeDocument/2006/relationships/image" Target="media/image9.png"/><Relationship Id="rId31" Type="http://schemas.openxmlformats.org/officeDocument/2006/relationships/hyperlink" Target="https://www.dataprotection.ie/sites/default/files/uploads/2019-10/FAQ%20Guide%20to%20Data%20Subject%20Access%20Requests_Oct19.pdf" TargetMode="External"/><Relationship Id="rId4" Type="http://schemas.openxmlformats.org/officeDocument/2006/relationships/settings" Target="settings.xml"/><Relationship Id="rId9" Type="http://schemas.openxmlformats.org/officeDocument/2006/relationships/hyperlink" Target="https://forms.dataprotection.ie/contact" TargetMode="External"/><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image" Target="media/image17.png"/><Relationship Id="rId30" Type="http://schemas.openxmlformats.org/officeDocument/2006/relationships/hyperlink" Target="https://www.dataprotection.ie/sites/default/files/uploads/2019-10/FAQ%20Guide%20to%20Data%20Subject%20Access%20Requests_Oct19.pdf" TargetMode="External"/><Relationship Id="rId35" Type="http://schemas.openxmlformats.org/officeDocument/2006/relationships/hyperlink" Target="https://www.pila.ie/wha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5BAC76-6A0A-47C1-87CB-2FF3D8234F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4957</Words>
  <Characters>28256</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cp:lastPrinted>2020-05-21T09:54:00Z</cp:lastPrinted>
  <dcterms:created xsi:type="dcterms:W3CDTF">2020-05-21T10:03:00Z</dcterms:created>
  <dcterms:modified xsi:type="dcterms:W3CDTF">2020-05-21T10:03:00Z</dcterms:modified>
</cp:coreProperties>
</file>